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6C8854AE" w:rsidR="009D60D5" w:rsidRPr="001B5605"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29393F">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A05B5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5BCC7141" w:rsidR="00741D2D" w:rsidRPr="00263FD0" w:rsidRDefault="00840DE7" w:rsidP="00996FEA">
            <w:pPr>
              <w:rPr>
                <w:rFonts w:asciiTheme="minorHAnsi" w:hAnsiTheme="minorHAnsi" w:cs="Arial"/>
                <w:sz w:val="24"/>
                <w:lang w:val="en-GB"/>
              </w:rPr>
            </w:pPr>
            <w:r w:rsidRPr="00840DE7">
              <w:rPr>
                <w:lang w:val="en-GB"/>
              </w:rPr>
              <w:t>Local communication company to promote the achievements of Armenian startups and the local innovation ecosystem</w:t>
            </w:r>
          </w:p>
        </w:tc>
      </w:tr>
      <w:tr w:rsidR="008714BB" w:rsidRPr="00A05B5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7F5CFB0D" w:rsidR="00741D2D" w:rsidRPr="00263FD0" w:rsidRDefault="00540DA7" w:rsidP="00E953FE">
            <w:pPr>
              <w:rPr>
                <w:rFonts w:asciiTheme="minorHAnsi" w:hAnsiTheme="minorHAnsi" w:cs="Arial"/>
                <w:sz w:val="24"/>
                <w:lang w:val="en-GB"/>
              </w:rPr>
            </w:pPr>
            <w:r>
              <w:rPr>
                <w:rFonts w:asciiTheme="minorHAnsi" w:hAnsiTheme="minorHAnsi" w:cs="Arial"/>
                <w:i/>
                <w:iCs/>
                <w:sz w:val="24"/>
                <w:highlight w:val="yellow"/>
                <w:lang w:val="en"/>
              </w:rPr>
              <w:t>state here the maximum amount of all services/supplies that may be delivered under the contract</w:t>
            </w:r>
          </w:p>
        </w:tc>
      </w:tr>
      <w:tr w:rsidR="008714BB" w:rsidRPr="00A05B5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05B55"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Hyperlink"/>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Hyperlink"/>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4D6A7FD8" w14:textId="43C82AEB" w:rsidR="0029393F" w:rsidRPr="00B4244A" w:rsidRDefault="00801ECC" w:rsidP="0029393F">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highlight w:val="green"/>
                <w:lang w:val="en"/>
              </w:rPr>
              <w:t>adapted procedure in application of Articles L. 2123-1 and R. 2123-1 to R. 2123-7 of CCP</w:t>
            </w:r>
          </w:p>
          <w:p w14:paraId="012CC13F" w14:textId="0F67AF0A"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TOCHeading"/>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OC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Hyperlink"/>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05" w:history="1">
            <w:r w:rsidRPr="00303837">
              <w:rPr>
                <w:rStyle w:val="Hyperlink"/>
                <w:b/>
                <w:caps/>
                <w:noProof/>
              </w:rPr>
              <w:t>ARTICLE 1:</w:t>
            </w:r>
            <w:r>
              <w:rPr>
                <w:rFonts w:asciiTheme="minorHAnsi" w:eastAsiaTheme="minorEastAsia" w:hAnsiTheme="minorHAnsi" w:cstheme="minorBidi"/>
                <w:noProof/>
                <w:sz w:val="22"/>
                <w:szCs w:val="22"/>
              </w:rPr>
              <w:tab/>
            </w:r>
            <w:r w:rsidRPr="00303837">
              <w:rPr>
                <w:rStyle w:val="Hyperlink"/>
                <w:b/>
                <w:bCs/>
                <w:caps/>
                <w:noProof/>
                <w:lang w:val="en"/>
              </w:rPr>
              <w:t>Object of the contract</w:t>
            </w:r>
            <w:r>
              <w:rPr>
                <w:noProof/>
                <w:webHidden/>
              </w:rPr>
              <w:tab/>
            </w:r>
            <w:r>
              <w:rPr>
                <w:noProof/>
                <w:webHidden/>
              </w:rPr>
              <w:fldChar w:fldCharType="begin"/>
            </w:r>
            <w:r>
              <w:rPr>
                <w:noProof/>
                <w:webHidden/>
              </w:rPr>
              <w:instrText xml:space="preserve"> PAGEREF _Toc140836305 \h </w:instrText>
            </w:r>
            <w:r>
              <w:rPr>
                <w:noProof/>
                <w:webHidden/>
              </w:rPr>
            </w:r>
            <w:r>
              <w:rPr>
                <w:noProof/>
                <w:webHidden/>
              </w:rPr>
              <w:fldChar w:fldCharType="separate"/>
            </w:r>
            <w:r>
              <w:rPr>
                <w:noProof/>
                <w:webHidden/>
              </w:rPr>
              <w:t>6</w:t>
            </w:r>
            <w:r>
              <w:rPr>
                <w:noProof/>
                <w:webHidden/>
              </w:rPr>
              <w:fldChar w:fldCharType="end"/>
            </w:r>
          </w:hyperlink>
        </w:p>
        <w:p w14:paraId="51C5CA69"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06" w:history="1">
            <w:r w:rsidRPr="00303837">
              <w:rPr>
                <w:rStyle w:val="Hyperlink"/>
                <w:b/>
                <w:caps/>
                <w:noProof/>
              </w:rPr>
              <w:t>ARTICLE 2:</w:t>
            </w:r>
            <w:r>
              <w:rPr>
                <w:rFonts w:asciiTheme="minorHAnsi" w:eastAsiaTheme="minorEastAsia" w:hAnsiTheme="minorHAnsi" w:cstheme="minorBidi"/>
                <w:noProof/>
                <w:sz w:val="22"/>
                <w:szCs w:val="22"/>
              </w:rPr>
              <w:tab/>
            </w:r>
            <w:r w:rsidRPr="00303837">
              <w:rPr>
                <w:rStyle w:val="Hyperlink"/>
                <w:b/>
                <w:bCs/>
                <w:caps/>
                <w:noProof/>
                <w:lang w:val="en"/>
              </w:rPr>
              <w:t>Contractual documents</w:t>
            </w:r>
            <w:r>
              <w:rPr>
                <w:noProof/>
                <w:webHidden/>
              </w:rPr>
              <w:tab/>
            </w:r>
            <w:r>
              <w:rPr>
                <w:noProof/>
                <w:webHidden/>
              </w:rPr>
              <w:fldChar w:fldCharType="begin"/>
            </w:r>
            <w:r>
              <w:rPr>
                <w:noProof/>
                <w:webHidden/>
              </w:rPr>
              <w:instrText xml:space="preserve"> PAGEREF _Toc140836306 \h </w:instrText>
            </w:r>
            <w:r>
              <w:rPr>
                <w:noProof/>
                <w:webHidden/>
              </w:rPr>
            </w:r>
            <w:r>
              <w:rPr>
                <w:noProof/>
                <w:webHidden/>
              </w:rPr>
              <w:fldChar w:fldCharType="separate"/>
            </w:r>
            <w:r>
              <w:rPr>
                <w:noProof/>
                <w:webHidden/>
              </w:rPr>
              <w:t>6</w:t>
            </w:r>
            <w:r>
              <w:rPr>
                <w:noProof/>
                <w:webHidden/>
              </w:rPr>
              <w:fldChar w:fldCharType="end"/>
            </w:r>
          </w:hyperlink>
        </w:p>
        <w:p w14:paraId="2BF2F4C3"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07" w:history="1">
            <w:r w:rsidRPr="00303837">
              <w:rPr>
                <w:rStyle w:val="Hyperlink"/>
                <w:b/>
                <w:caps/>
                <w:noProof/>
              </w:rPr>
              <w:t>ARTICLE 3:</w:t>
            </w:r>
            <w:r>
              <w:rPr>
                <w:rFonts w:asciiTheme="minorHAnsi" w:eastAsiaTheme="minorEastAsia" w:hAnsiTheme="minorHAnsi" w:cstheme="minorBidi"/>
                <w:noProof/>
                <w:sz w:val="22"/>
                <w:szCs w:val="22"/>
              </w:rPr>
              <w:tab/>
            </w:r>
            <w:r w:rsidRPr="00303837">
              <w:rPr>
                <w:rStyle w:val="Hyperlink"/>
                <w:b/>
                <w:bCs/>
                <w:caps/>
                <w:noProof/>
                <w:lang w:val="en"/>
              </w:rPr>
              <w:t>General characteristics of the Contract</w:t>
            </w:r>
            <w:r>
              <w:rPr>
                <w:noProof/>
                <w:webHidden/>
              </w:rPr>
              <w:tab/>
            </w:r>
            <w:r>
              <w:rPr>
                <w:noProof/>
                <w:webHidden/>
              </w:rPr>
              <w:fldChar w:fldCharType="begin"/>
            </w:r>
            <w:r>
              <w:rPr>
                <w:noProof/>
                <w:webHidden/>
              </w:rPr>
              <w:instrText xml:space="preserve"> PAGEREF _Toc140836307 \h </w:instrText>
            </w:r>
            <w:r>
              <w:rPr>
                <w:noProof/>
                <w:webHidden/>
              </w:rPr>
            </w:r>
            <w:r>
              <w:rPr>
                <w:noProof/>
                <w:webHidden/>
              </w:rPr>
              <w:fldChar w:fldCharType="separate"/>
            </w:r>
            <w:r>
              <w:rPr>
                <w:noProof/>
                <w:webHidden/>
              </w:rPr>
              <w:t>7</w:t>
            </w:r>
            <w:r>
              <w:rPr>
                <w:noProof/>
                <w:webHidden/>
              </w:rPr>
              <w:fldChar w:fldCharType="end"/>
            </w:r>
          </w:hyperlink>
        </w:p>
        <w:p w14:paraId="22A4B5C8" w14:textId="77777777" w:rsidR="00546580" w:rsidRDefault="00546580">
          <w:pPr>
            <w:pStyle w:val="TOC2"/>
            <w:rPr>
              <w:noProof/>
            </w:rPr>
          </w:pPr>
          <w:hyperlink w:anchor="_Toc140836308" w:history="1">
            <w:r w:rsidRPr="00303837">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_Toc140836308 \h </w:instrText>
            </w:r>
            <w:r>
              <w:rPr>
                <w:noProof/>
                <w:webHidden/>
              </w:rPr>
            </w:r>
            <w:r>
              <w:rPr>
                <w:noProof/>
                <w:webHidden/>
              </w:rPr>
              <w:fldChar w:fldCharType="separate"/>
            </w:r>
            <w:r>
              <w:rPr>
                <w:noProof/>
                <w:webHidden/>
              </w:rPr>
              <w:t>7</w:t>
            </w:r>
            <w:r>
              <w:rPr>
                <w:noProof/>
                <w:webHidden/>
              </w:rPr>
              <w:fldChar w:fldCharType="end"/>
            </w:r>
          </w:hyperlink>
        </w:p>
        <w:p w14:paraId="23DE8470" w14:textId="77777777" w:rsidR="00546580" w:rsidRDefault="00546580">
          <w:pPr>
            <w:pStyle w:val="TOC2"/>
            <w:rPr>
              <w:noProof/>
            </w:rPr>
          </w:pPr>
          <w:hyperlink w:anchor="_Toc140836309" w:history="1">
            <w:r w:rsidRPr="00303837">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_Toc140836309 \h </w:instrText>
            </w:r>
            <w:r>
              <w:rPr>
                <w:noProof/>
                <w:webHidden/>
              </w:rPr>
            </w:r>
            <w:r>
              <w:rPr>
                <w:noProof/>
                <w:webHidden/>
              </w:rPr>
              <w:fldChar w:fldCharType="separate"/>
            </w:r>
            <w:r>
              <w:rPr>
                <w:noProof/>
                <w:webHidden/>
              </w:rPr>
              <w:t>8</w:t>
            </w:r>
            <w:r>
              <w:rPr>
                <w:noProof/>
                <w:webHidden/>
              </w:rPr>
              <w:fldChar w:fldCharType="end"/>
            </w:r>
          </w:hyperlink>
        </w:p>
        <w:p w14:paraId="2A8B7ACE" w14:textId="77777777" w:rsidR="00546580" w:rsidRDefault="00546580">
          <w:pPr>
            <w:pStyle w:val="TOC2"/>
            <w:rPr>
              <w:noProof/>
            </w:rPr>
          </w:pPr>
          <w:hyperlink w:anchor="_Toc140836310" w:history="1">
            <w:r w:rsidRPr="00303837">
              <w:rPr>
                <w:rStyle w:val="Hyperlink"/>
                <w:rFonts w:cstheme="minorHAnsi"/>
                <w:noProof/>
                <w:lang w:val="en"/>
              </w:rPr>
              <w:t>Commencement and deadline of [service provision][supply delivery]</w:t>
            </w:r>
            <w:r>
              <w:rPr>
                <w:noProof/>
                <w:webHidden/>
              </w:rPr>
              <w:tab/>
            </w:r>
            <w:r>
              <w:rPr>
                <w:noProof/>
                <w:webHidden/>
              </w:rPr>
              <w:fldChar w:fldCharType="begin"/>
            </w:r>
            <w:r>
              <w:rPr>
                <w:noProof/>
                <w:webHidden/>
              </w:rPr>
              <w:instrText xml:space="preserve"> PAGEREF _Toc140836310 \h </w:instrText>
            </w:r>
            <w:r>
              <w:rPr>
                <w:noProof/>
                <w:webHidden/>
              </w:rPr>
            </w:r>
            <w:r>
              <w:rPr>
                <w:noProof/>
                <w:webHidden/>
              </w:rPr>
              <w:fldChar w:fldCharType="separate"/>
            </w:r>
            <w:r>
              <w:rPr>
                <w:noProof/>
                <w:webHidden/>
              </w:rPr>
              <w:t>8</w:t>
            </w:r>
            <w:r>
              <w:rPr>
                <w:noProof/>
                <w:webHidden/>
              </w:rPr>
              <w:fldChar w:fldCharType="end"/>
            </w:r>
          </w:hyperlink>
        </w:p>
        <w:p w14:paraId="43F2FA91" w14:textId="77777777" w:rsidR="00546580" w:rsidRDefault="00546580">
          <w:pPr>
            <w:pStyle w:val="TOC2"/>
            <w:rPr>
              <w:noProof/>
            </w:rPr>
          </w:pPr>
          <w:hyperlink w:anchor="_Toc140836311" w:history="1">
            <w:r w:rsidRPr="00303837">
              <w:rPr>
                <w:rStyle w:val="Hyperlink"/>
                <w:rFonts w:cstheme="minorHAnsi"/>
                <w:noProof/>
                <w:lang w:val="en"/>
              </w:rPr>
              <w:t>Procedure for the issuance of purchase orders</w:t>
            </w:r>
            <w:r>
              <w:rPr>
                <w:noProof/>
                <w:webHidden/>
              </w:rPr>
              <w:tab/>
            </w:r>
            <w:r>
              <w:rPr>
                <w:noProof/>
                <w:webHidden/>
              </w:rPr>
              <w:fldChar w:fldCharType="begin"/>
            </w:r>
            <w:r>
              <w:rPr>
                <w:noProof/>
                <w:webHidden/>
              </w:rPr>
              <w:instrText xml:space="preserve"> PAGEREF _Toc140836311 \h </w:instrText>
            </w:r>
            <w:r>
              <w:rPr>
                <w:noProof/>
                <w:webHidden/>
              </w:rPr>
            </w:r>
            <w:r>
              <w:rPr>
                <w:noProof/>
                <w:webHidden/>
              </w:rPr>
              <w:fldChar w:fldCharType="separate"/>
            </w:r>
            <w:r>
              <w:rPr>
                <w:noProof/>
                <w:webHidden/>
              </w:rPr>
              <w:t>8</w:t>
            </w:r>
            <w:r>
              <w:rPr>
                <w:noProof/>
                <w:webHidden/>
              </w:rPr>
              <w:fldChar w:fldCharType="end"/>
            </w:r>
          </w:hyperlink>
        </w:p>
        <w:p w14:paraId="5B835C53" w14:textId="77777777" w:rsidR="00546580" w:rsidRDefault="00546580">
          <w:pPr>
            <w:pStyle w:val="TOC2"/>
            <w:rPr>
              <w:noProof/>
            </w:rPr>
          </w:pPr>
          <w:hyperlink w:anchor="_Toc140836312" w:history="1">
            <w:r w:rsidRPr="00303837">
              <w:rPr>
                <w:rStyle w:val="Hyperlink"/>
                <w:rFonts w:cstheme="minorHAnsi"/>
                <w:noProof/>
                <w:lang w:val="en"/>
              </w:rPr>
              <w:t>Firming-up of order tranches</w:t>
            </w:r>
            <w:r>
              <w:rPr>
                <w:noProof/>
                <w:webHidden/>
              </w:rPr>
              <w:tab/>
            </w:r>
            <w:r>
              <w:rPr>
                <w:noProof/>
                <w:webHidden/>
              </w:rPr>
              <w:fldChar w:fldCharType="begin"/>
            </w:r>
            <w:r>
              <w:rPr>
                <w:noProof/>
                <w:webHidden/>
              </w:rPr>
              <w:instrText xml:space="preserve"> PAGEREF _Toc140836312 \h </w:instrText>
            </w:r>
            <w:r>
              <w:rPr>
                <w:noProof/>
                <w:webHidden/>
              </w:rPr>
            </w:r>
            <w:r>
              <w:rPr>
                <w:noProof/>
                <w:webHidden/>
              </w:rPr>
              <w:fldChar w:fldCharType="separate"/>
            </w:r>
            <w:r>
              <w:rPr>
                <w:noProof/>
                <w:webHidden/>
              </w:rPr>
              <w:t>9</w:t>
            </w:r>
            <w:r>
              <w:rPr>
                <w:noProof/>
                <w:webHidden/>
              </w:rPr>
              <w:fldChar w:fldCharType="end"/>
            </w:r>
          </w:hyperlink>
        </w:p>
        <w:p w14:paraId="5979B936"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13" w:history="1">
            <w:r w:rsidRPr="00303837">
              <w:rPr>
                <w:rStyle w:val="Hyperlink"/>
                <w:b/>
                <w:caps/>
                <w:noProof/>
              </w:rPr>
              <w:t>ARTICLE 4:</w:t>
            </w:r>
            <w:r>
              <w:rPr>
                <w:rFonts w:asciiTheme="minorHAnsi" w:eastAsiaTheme="minorEastAsia" w:hAnsiTheme="minorHAnsi" w:cstheme="minorBidi"/>
                <w:noProof/>
                <w:sz w:val="22"/>
                <w:szCs w:val="22"/>
              </w:rPr>
              <w:tab/>
            </w:r>
            <w:r w:rsidRPr="00303837">
              <w:rPr>
                <w:rStyle w:val="Hyperlink"/>
                <w:b/>
                <w:bCs/>
                <w:caps/>
                <w:noProof/>
                <w:lang w:val="en"/>
              </w:rPr>
              <w:t>Financial provisions</w:t>
            </w:r>
            <w:r>
              <w:rPr>
                <w:noProof/>
                <w:webHidden/>
              </w:rPr>
              <w:tab/>
            </w:r>
            <w:r>
              <w:rPr>
                <w:noProof/>
                <w:webHidden/>
              </w:rPr>
              <w:fldChar w:fldCharType="begin"/>
            </w:r>
            <w:r>
              <w:rPr>
                <w:noProof/>
                <w:webHidden/>
              </w:rPr>
              <w:instrText xml:space="preserve"> PAGEREF _Toc140836313 \h </w:instrText>
            </w:r>
            <w:r>
              <w:rPr>
                <w:noProof/>
                <w:webHidden/>
              </w:rPr>
            </w:r>
            <w:r>
              <w:rPr>
                <w:noProof/>
                <w:webHidden/>
              </w:rPr>
              <w:fldChar w:fldCharType="separate"/>
            </w:r>
            <w:r>
              <w:rPr>
                <w:noProof/>
                <w:webHidden/>
              </w:rPr>
              <w:t>9</w:t>
            </w:r>
            <w:r>
              <w:rPr>
                <w:noProof/>
                <w:webHidden/>
              </w:rPr>
              <w:fldChar w:fldCharType="end"/>
            </w:r>
          </w:hyperlink>
        </w:p>
        <w:p w14:paraId="2DC33D63" w14:textId="77777777" w:rsidR="00546580" w:rsidRDefault="00546580">
          <w:pPr>
            <w:pStyle w:val="TOC2"/>
            <w:rPr>
              <w:noProof/>
            </w:rPr>
          </w:pPr>
          <w:hyperlink w:anchor="_Toc140836314" w:history="1">
            <w:r w:rsidRPr="00303837">
              <w:rPr>
                <w:rStyle w:val="Hyperlink"/>
                <w:rFonts w:cstheme="minorHAnsi"/>
                <w:noProof/>
                <w:lang w:val="en"/>
              </w:rPr>
              <w:t>Amount of the Contract</w:t>
            </w:r>
            <w:r>
              <w:rPr>
                <w:noProof/>
                <w:webHidden/>
              </w:rPr>
              <w:tab/>
            </w:r>
            <w:r>
              <w:rPr>
                <w:noProof/>
                <w:webHidden/>
              </w:rPr>
              <w:fldChar w:fldCharType="begin"/>
            </w:r>
            <w:r>
              <w:rPr>
                <w:noProof/>
                <w:webHidden/>
              </w:rPr>
              <w:instrText xml:space="preserve"> PAGEREF _Toc140836314 \h </w:instrText>
            </w:r>
            <w:r>
              <w:rPr>
                <w:noProof/>
                <w:webHidden/>
              </w:rPr>
            </w:r>
            <w:r>
              <w:rPr>
                <w:noProof/>
                <w:webHidden/>
              </w:rPr>
              <w:fldChar w:fldCharType="separate"/>
            </w:r>
            <w:r>
              <w:rPr>
                <w:noProof/>
                <w:webHidden/>
              </w:rPr>
              <w:t>9</w:t>
            </w:r>
            <w:r>
              <w:rPr>
                <w:noProof/>
                <w:webHidden/>
              </w:rPr>
              <w:fldChar w:fldCharType="end"/>
            </w:r>
          </w:hyperlink>
        </w:p>
        <w:p w14:paraId="3616C09A" w14:textId="77777777" w:rsidR="00546580" w:rsidRDefault="00546580">
          <w:pPr>
            <w:pStyle w:val="TOC2"/>
            <w:rPr>
              <w:noProof/>
            </w:rPr>
          </w:pPr>
          <w:hyperlink w:anchor="_Toc140836315" w:history="1">
            <w:r w:rsidRPr="00303837">
              <w:rPr>
                <w:rStyle w:val="Hyperlink"/>
                <w:rFonts w:cstheme="minorHAnsi"/>
                <w:noProof/>
                <w:lang w:val="en"/>
              </w:rPr>
              <w:t>Form of prices</w:t>
            </w:r>
            <w:r>
              <w:rPr>
                <w:noProof/>
                <w:webHidden/>
              </w:rPr>
              <w:tab/>
            </w:r>
            <w:r>
              <w:rPr>
                <w:noProof/>
                <w:webHidden/>
              </w:rPr>
              <w:fldChar w:fldCharType="begin"/>
            </w:r>
            <w:r>
              <w:rPr>
                <w:noProof/>
                <w:webHidden/>
              </w:rPr>
              <w:instrText xml:space="preserve"> PAGEREF _Toc140836315 \h </w:instrText>
            </w:r>
            <w:r>
              <w:rPr>
                <w:noProof/>
                <w:webHidden/>
              </w:rPr>
            </w:r>
            <w:r>
              <w:rPr>
                <w:noProof/>
                <w:webHidden/>
              </w:rPr>
              <w:fldChar w:fldCharType="separate"/>
            </w:r>
            <w:r>
              <w:rPr>
                <w:noProof/>
                <w:webHidden/>
              </w:rPr>
              <w:t>12</w:t>
            </w:r>
            <w:r>
              <w:rPr>
                <w:noProof/>
                <w:webHidden/>
              </w:rPr>
              <w:fldChar w:fldCharType="end"/>
            </w:r>
          </w:hyperlink>
        </w:p>
        <w:p w14:paraId="21E7B248" w14:textId="77777777" w:rsidR="00546580" w:rsidRDefault="00546580">
          <w:pPr>
            <w:pStyle w:val="TOC2"/>
            <w:rPr>
              <w:noProof/>
            </w:rPr>
          </w:pPr>
          <w:hyperlink w:anchor="_Toc140836316" w:history="1">
            <w:r w:rsidRPr="00303837">
              <w:rPr>
                <w:rStyle w:val="Hyperlink"/>
                <w:rFonts w:cstheme="minorHAnsi"/>
                <w:noProof/>
                <w:lang w:val="en"/>
              </w:rPr>
              <w:t>Advance</w:t>
            </w:r>
            <w:r>
              <w:rPr>
                <w:noProof/>
                <w:webHidden/>
              </w:rPr>
              <w:tab/>
            </w:r>
            <w:r>
              <w:rPr>
                <w:noProof/>
                <w:webHidden/>
              </w:rPr>
              <w:fldChar w:fldCharType="begin"/>
            </w:r>
            <w:r>
              <w:rPr>
                <w:noProof/>
                <w:webHidden/>
              </w:rPr>
              <w:instrText xml:space="preserve"> PAGEREF _Toc140836316 \h </w:instrText>
            </w:r>
            <w:r>
              <w:rPr>
                <w:noProof/>
                <w:webHidden/>
              </w:rPr>
            </w:r>
            <w:r>
              <w:rPr>
                <w:noProof/>
                <w:webHidden/>
              </w:rPr>
              <w:fldChar w:fldCharType="separate"/>
            </w:r>
            <w:r>
              <w:rPr>
                <w:noProof/>
                <w:webHidden/>
              </w:rPr>
              <w:t>12</w:t>
            </w:r>
            <w:r>
              <w:rPr>
                <w:noProof/>
                <w:webHidden/>
              </w:rPr>
              <w:fldChar w:fldCharType="end"/>
            </w:r>
          </w:hyperlink>
        </w:p>
        <w:p w14:paraId="50AF41EE" w14:textId="77777777" w:rsidR="00546580" w:rsidRDefault="00546580">
          <w:pPr>
            <w:pStyle w:val="TOC2"/>
            <w:rPr>
              <w:noProof/>
            </w:rPr>
          </w:pPr>
          <w:hyperlink w:anchor="_Toc140836317" w:history="1">
            <w:r w:rsidRPr="00303837">
              <w:rPr>
                <w:rStyle w:val="Hyperlink"/>
                <w:rFonts w:cstheme="minorHAnsi"/>
                <w:noProof/>
                <w:lang w:val="en"/>
              </w:rPr>
              <w:t>Payment procedure</w:t>
            </w:r>
            <w:r>
              <w:rPr>
                <w:noProof/>
                <w:webHidden/>
              </w:rPr>
              <w:tab/>
            </w:r>
            <w:r>
              <w:rPr>
                <w:noProof/>
                <w:webHidden/>
              </w:rPr>
              <w:fldChar w:fldCharType="begin"/>
            </w:r>
            <w:r>
              <w:rPr>
                <w:noProof/>
                <w:webHidden/>
              </w:rPr>
              <w:instrText xml:space="preserve"> PAGEREF _Toc140836317 \h </w:instrText>
            </w:r>
            <w:r>
              <w:rPr>
                <w:noProof/>
                <w:webHidden/>
              </w:rPr>
            </w:r>
            <w:r>
              <w:rPr>
                <w:noProof/>
                <w:webHidden/>
              </w:rPr>
              <w:fldChar w:fldCharType="separate"/>
            </w:r>
            <w:r>
              <w:rPr>
                <w:noProof/>
                <w:webHidden/>
              </w:rPr>
              <w:t>12</w:t>
            </w:r>
            <w:r>
              <w:rPr>
                <w:noProof/>
                <w:webHidden/>
              </w:rPr>
              <w:fldChar w:fldCharType="end"/>
            </w:r>
          </w:hyperlink>
        </w:p>
        <w:p w14:paraId="6E813621" w14:textId="77777777" w:rsidR="00546580" w:rsidRDefault="00546580">
          <w:pPr>
            <w:pStyle w:val="TOC2"/>
            <w:rPr>
              <w:noProof/>
            </w:rPr>
          </w:pPr>
          <w:hyperlink w:anchor="_Toc140836318" w:history="1">
            <w:r w:rsidRPr="00303837">
              <w:rPr>
                <w:rStyle w:val="Hyperlink"/>
                <w:noProof/>
                <w:lang w:val="en"/>
              </w:rPr>
              <w:t>Payment terms and late payment interest</w:t>
            </w:r>
            <w:r>
              <w:rPr>
                <w:noProof/>
                <w:webHidden/>
              </w:rPr>
              <w:tab/>
            </w:r>
            <w:r>
              <w:rPr>
                <w:noProof/>
                <w:webHidden/>
              </w:rPr>
              <w:fldChar w:fldCharType="begin"/>
            </w:r>
            <w:r>
              <w:rPr>
                <w:noProof/>
                <w:webHidden/>
              </w:rPr>
              <w:instrText xml:space="preserve"> PAGEREF _Toc140836318 \h </w:instrText>
            </w:r>
            <w:r>
              <w:rPr>
                <w:noProof/>
                <w:webHidden/>
              </w:rPr>
            </w:r>
            <w:r>
              <w:rPr>
                <w:noProof/>
                <w:webHidden/>
              </w:rPr>
              <w:fldChar w:fldCharType="separate"/>
            </w:r>
            <w:r>
              <w:rPr>
                <w:noProof/>
                <w:webHidden/>
              </w:rPr>
              <w:t>13</w:t>
            </w:r>
            <w:r>
              <w:rPr>
                <w:noProof/>
                <w:webHidden/>
              </w:rPr>
              <w:fldChar w:fldCharType="end"/>
            </w:r>
          </w:hyperlink>
        </w:p>
        <w:p w14:paraId="6E0674B0" w14:textId="77777777" w:rsidR="00546580" w:rsidRDefault="00546580">
          <w:pPr>
            <w:pStyle w:val="TOC2"/>
            <w:rPr>
              <w:noProof/>
            </w:rPr>
          </w:pPr>
          <w:hyperlink w:anchor="_Toc140836319" w:history="1">
            <w:r w:rsidRPr="00303837">
              <w:rPr>
                <w:rStyle w:val="Hyperlink"/>
                <w:noProof/>
                <w:lang w:val="en"/>
              </w:rPr>
              <w:t>Presentation of payment demands</w:t>
            </w:r>
            <w:r>
              <w:rPr>
                <w:noProof/>
                <w:webHidden/>
              </w:rPr>
              <w:tab/>
            </w:r>
            <w:r>
              <w:rPr>
                <w:noProof/>
                <w:webHidden/>
              </w:rPr>
              <w:fldChar w:fldCharType="begin"/>
            </w:r>
            <w:r>
              <w:rPr>
                <w:noProof/>
                <w:webHidden/>
              </w:rPr>
              <w:instrText xml:space="preserve"> PAGEREF _Toc140836319 \h </w:instrText>
            </w:r>
            <w:r>
              <w:rPr>
                <w:noProof/>
                <w:webHidden/>
              </w:rPr>
            </w:r>
            <w:r>
              <w:rPr>
                <w:noProof/>
                <w:webHidden/>
              </w:rPr>
              <w:fldChar w:fldCharType="separate"/>
            </w:r>
            <w:r>
              <w:rPr>
                <w:noProof/>
                <w:webHidden/>
              </w:rPr>
              <w:t>13</w:t>
            </w:r>
            <w:r>
              <w:rPr>
                <w:noProof/>
                <w:webHidden/>
              </w:rPr>
              <w:fldChar w:fldCharType="end"/>
            </w:r>
          </w:hyperlink>
        </w:p>
        <w:p w14:paraId="08B788F0" w14:textId="77777777" w:rsidR="00546580" w:rsidRDefault="00546580">
          <w:pPr>
            <w:pStyle w:val="TOC2"/>
            <w:rPr>
              <w:noProof/>
            </w:rPr>
          </w:pPr>
          <w:hyperlink w:anchor="_Toc140836320" w:history="1">
            <w:r w:rsidRPr="00303837">
              <w:rPr>
                <w:rStyle w:val="Hyperlink"/>
                <w:noProof/>
                <w:lang w:val="en"/>
              </w:rPr>
              <w:t>Bank transfer</w:t>
            </w:r>
            <w:r>
              <w:rPr>
                <w:noProof/>
                <w:webHidden/>
              </w:rPr>
              <w:tab/>
            </w:r>
            <w:r>
              <w:rPr>
                <w:noProof/>
                <w:webHidden/>
              </w:rPr>
              <w:fldChar w:fldCharType="begin"/>
            </w:r>
            <w:r>
              <w:rPr>
                <w:noProof/>
                <w:webHidden/>
              </w:rPr>
              <w:instrText xml:space="preserve"> PAGEREF _Toc140836320 \h </w:instrText>
            </w:r>
            <w:r>
              <w:rPr>
                <w:noProof/>
                <w:webHidden/>
              </w:rPr>
            </w:r>
            <w:r>
              <w:rPr>
                <w:noProof/>
                <w:webHidden/>
              </w:rPr>
              <w:fldChar w:fldCharType="separate"/>
            </w:r>
            <w:r>
              <w:rPr>
                <w:noProof/>
                <w:webHidden/>
              </w:rPr>
              <w:t>14</w:t>
            </w:r>
            <w:r>
              <w:rPr>
                <w:noProof/>
                <w:webHidden/>
              </w:rPr>
              <w:fldChar w:fldCharType="end"/>
            </w:r>
          </w:hyperlink>
        </w:p>
        <w:p w14:paraId="040D228D" w14:textId="77777777" w:rsidR="00546580" w:rsidRDefault="00546580">
          <w:pPr>
            <w:pStyle w:val="TOC2"/>
            <w:rPr>
              <w:noProof/>
            </w:rPr>
          </w:pPr>
          <w:hyperlink w:anchor="_Toc140836321" w:history="1">
            <w:r w:rsidRPr="00303837">
              <w:rPr>
                <w:rStyle w:val="Hyperlink"/>
                <w:noProof/>
                <w:lang w:val="en"/>
              </w:rPr>
              <w:t>Value added tax (VAT)</w:t>
            </w:r>
            <w:r>
              <w:rPr>
                <w:noProof/>
                <w:webHidden/>
              </w:rPr>
              <w:tab/>
            </w:r>
            <w:r>
              <w:rPr>
                <w:noProof/>
                <w:webHidden/>
              </w:rPr>
              <w:fldChar w:fldCharType="begin"/>
            </w:r>
            <w:r>
              <w:rPr>
                <w:noProof/>
                <w:webHidden/>
              </w:rPr>
              <w:instrText xml:space="preserve"> PAGEREF _Toc140836321 \h </w:instrText>
            </w:r>
            <w:r>
              <w:rPr>
                <w:noProof/>
                <w:webHidden/>
              </w:rPr>
            </w:r>
            <w:r>
              <w:rPr>
                <w:noProof/>
                <w:webHidden/>
              </w:rPr>
              <w:fldChar w:fldCharType="separate"/>
            </w:r>
            <w:r>
              <w:rPr>
                <w:noProof/>
                <w:webHidden/>
              </w:rPr>
              <w:t>14</w:t>
            </w:r>
            <w:r>
              <w:rPr>
                <w:noProof/>
                <w:webHidden/>
              </w:rPr>
              <w:fldChar w:fldCharType="end"/>
            </w:r>
          </w:hyperlink>
        </w:p>
        <w:p w14:paraId="06F33A04" w14:textId="77777777" w:rsidR="00546580" w:rsidRDefault="00546580">
          <w:pPr>
            <w:pStyle w:val="TOC2"/>
            <w:rPr>
              <w:noProof/>
            </w:rPr>
          </w:pPr>
          <w:hyperlink w:anchor="_Toc140836322" w:history="1">
            <w:r w:rsidRPr="00303837">
              <w:rPr>
                <w:rStyle w:val="Hyperlink"/>
                <w:noProof/>
                <w:lang w:val="en"/>
              </w:rPr>
              <w:t>Taxes and duties</w:t>
            </w:r>
            <w:r>
              <w:rPr>
                <w:noProof/>
                <w:webHidden/>
              </w:rPr>
              <w:tab/>
            </w:r>
            <w:r>
              <w:rPr>
                <w:noProof/>
                <w:webHidden/>
              </w:rPr>
              <w:fldChar w:fldCharType="begin"/>
            </w:r>
            <w:r>
              <w:rPr>
                <w:noProof/>
                <w:webHidden/>
              </w:rPr>
              <w:instrText xml:space="preserve"> PAGEREF _Toc140836322 \h </w:instrText>
            </w:r>
            <w:r>
              <w:rPr>
                <w:noProof/>
                <w:webHidden/>
              </w:rPr>
            </w:r>
            <w:r>
              <w:rPr>
                <w:noProof/>
                <w:webHidden/>
              </w:rPr>
              <w:fldChar w:fldCharType="separate"/>
            </w:r>
            <w:r>
              <w:rPr>
                <w:noProof/>
                <w:webHidden/>
              </w:rPr>
              <w:t>14</w:t>
            </w:r>
            <w:r>
              <w:rPr>
                <w:noProof/>
                <w:webHidden/>
              </w:rPr>
              <w:fldChar w:fldCharType="end"/>
            </w:r>
          </w:hyperlink>
        </w:p>
        <w:p w14:paraId="3C05672C"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23" w:history="1">
            <w:r w:rsidRPr="00303837">
              <w:rPr>
                <w:rStyle w:val="Hyperlink"/>
                <w:b/>
                <w:caps/>
                <w:noProof/>
              </w:rPr>
              <w:t>ARTICLE 5:</w:t>
            </w:r>
            <w:r>
              <w:rPr>
                <w:rFonts w:asciiTheme="minorHAnsi" w:eastAsiaTheme="minorEastAsia" w:hAnsiTheme="minorHAnsi" w:cstheme="minorBidi"/>
                <w:noProof/>
                <w:sz w:val="22"/>
                <w:szCs w:val="22"/>
              </w:rPr>
              <w:tab/>
            </w:r>
            <w:r w:rsidRPr="00303837">
              <w:rPr>
                <w:rStyle w:val="Hyperlink"/>
                <w:b/>
                <w:bCs/>
                <w:caps/>
                <w:noProof/>
                <w:lang w:val="en"/>
              </w:rPr>
              <w:t>inspection and acceptance activities</w:t>
            </w:r>
            <w:r>
              <w:rPr>
                <w:noProof/>
                <w:webHidden/>
              </w:rPr>
              <w:tab/>
            </w:r>
            <w:r>
              <w:rPr>
                <w:noProof/>
                <w:webHidden/>
              </w:rPr>
              <w:fldChar w:fldCharType="begin"/>
            </w:r>
            <w:r>
              <w:rPr>
                <w:noProof/>
                <w:webHidden/>
              </w:rPr>
              <w:instrText xml:space="preserve"> PAGEREF _Toc140836323 \h </w:instrText>
            </w:r>
            <w:r>
              <w:rPr>
                <w:noProof/>
                <w:webHidden/>
              </w:rPr>
            </w:r>
            <w:r>
              <w:rPr>
                <w:noProof/>
                <w:webHidden/>
              </w:rPr>
              <w:fldChar w:fldCharType="separate"/>
            </w:r>
            <w:r>
              <w:rPr>
                <w:noProof/>
                <w:webHidden/>
              </w:rPr>
              <w:t>14</w:t>
            </w:r>
            <w:r>
              <w:rPr>
                <w:noProof/>
                <w:webHidden/>
              </w:rPr>
              <w:fldChar w:fldCharType="end"/>
            </w:r>
          </w:hyperlink>
        </w:p>
        <w:p w14:paraId="3653D3E8" w14:textId="77777777" w:rsidR="00546580" w:rsidRDefault="00546580">
          <w:pPr>
            <w:pStyle w:val="TOC2"/>
            <w:rPr>
              <w:noProof/>
            </w:rPr>
          </w:pPr>
          <w:hyperlink w:anchor="_Toc140836324" w:history="1">
            <w:r w:rsidRPr="00303837">
              <w:rPr>
                <w:rStyle w:val="Hyperlink"/>
                <w:noProof/>
                <w:lang w:val="en"/>
              </w:rPr>
              <w:t>Inspection activities</w:t>
            </w:r>
            <w:r>
              <w:rPr>
                <w:noProof/>
                <w:webHidden/>
              </w:rPr>
              <w:tab/>
            </w:r>
            <w:r>
              <w:rPr>
                <w:noProof/>
                <w:webHidden/>
              </w:rPr>
              <w:fldChar w:fldCharType="begin"/>
            </w:r>
            <w:r>
              <w:rPr>
                <w:noProof/>
                <w:webHidden/>
              </w:rPr>
              <w:instrText xml:space="preserve"> PAGEREF _Toc140836324 \h </w:instrText>
            </w:r>
            <w:r>
              <w:rPr>
                <w:noProof/>
                <w:webHidden/>
              </w:rPr>
            </w:r>
            <w:r>
              <w:rPr>
                <w:noProof/>
                <w:webHidden/>
              </w:rPr>
              <w:fldChar w:fldCharType="separate"/>
            </w:r>
            <w:r>
              <w:rPr>
                <w:noProof/>
                <w:webHidden/>
              </w:rPr>
              <w:t>14</w:t>
            </w:r>
            <w:r>
              <w:rPr>
                <w:noProof/>
                <w:webHidden/>
              </w:rPr>
              <w:fldChar w:fldCharType="end"/>
            </w:r>
          </w:hyperlink>
        </w:p>
        <w:p w14:paraId="48F54BB7" w14:textId="77777777" w:rsidR="00546580" w:rsidRDefault="00546580">
          <w:pPr>
            <w:pStyle w:val="TOC2"/>
            <w:rPr>
              <w:noProof/>
            </w:rPr>
          </w:pPr>
          <w:hyperlink w:anchor="_Toc140836325" w:history="1">
            <w:r w:rsidRPr="00303837">
              <w:rPr>
                <w:rStyle w:val="Hyperlink"/>
                <w:noProof/>
                <w:lang w:val="en"/>
              </w:rPr>
              <w:t>Acceptance of services and supplies</w:t>
            </w:r>
            <w:r>
              <w:rPr>
                <w:noProof/>
                <w:webHidden/>
              </w:rPr>
              <w:tab/>
            </w:r>
            <w:r>
              <w:rPr>
                <w:noProof/>
                <w:webHidden/>
              </w:rPr>
              <w:fldChar w:fldCharType="begin"/>
            </w:r>
            <w:r>
              <w:rPr>
                <w:noProof/>
                <w:webHidden/>
              </w:rPr>
              <w:instrText xml:space="preserve"> PAGEREF _Toc140836325 \h </w:instrText>
            </w:r>
            <w:r>
              <w:rPr>
                <w:noProof/>
                <w:webHidden/>
              </w:rPr>
            </w:r>
            <w:r>
              <w:rPr>
                <w:noProof/>
                <w:webHidden/>
              </w:rPr>
              <w:fldChar w:fldCharType="separate"/>
            </w:r>
            <w:r>
              <w:rPr>
                <w:noProof/>
                <w:webHidden/>
              </w:rPr>
              <w:t>14</w:t>
            </w:r>
            <w:r>
              <w:rPr>
                <w:noProof/>
                <w:webHidden/>
              </w:rPr>
              <w:fldChar w:fldCharType="end"/>
            </w:r>
          </w:hyperlink>
        </w:p>
        <w:p w14:paraId="05667C8F"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26" w:history="1">
            <w:r w:rsidRPr="00303837">
              <w:rPr>
                <w:rStyle w:val="Hyperlink"/>
                <w:b/>
                <w:caps/>
                <w:noProof/>
              </w:rPr>
              <w:t>ARTICLE 6:</w:t>
            </w:r>
            <w:r>
              <w:rPr>
                <w:rFonts w:asciiTheme="minorHAnsi" w:eastAsiaTheme="minorEastAsia" w:hAnsiTheme="minorHAnsi" w:cstheme="minorBidi"/>
                <w:noProof/>
                <w:sz w:val="22"/>
                <w:szCs w:val="22"/>
              </w:rPr>
              <w:tab/>
            </w:r>
            <w:r w:rsidRPr="00303837">
              <w:rPr>
                <w:rStyle w:val="Hyperlink"/>
                <w:b/>
                <w:bCs/>
                <w:caps/>
                <w:noProof/>
                <w:lang w:val="en"/>
              </w:rPr>
              <w:t>Specific terms of execution</w:t>
            </w:r>
            <w:r>
              <w:rPr>
                <w:noProof/>
                <w:webHidden/>
              </w:rPr>
              <w:tab/>
            </w:r>
            <w:r>
              <w:rPr>
                <w:noProof/>
                <w:webHidden/>
              </w:rPr>
              <w:fldChar w:fldCharType="begin"/>
            </w:r>
            <w:r>
              <w:rPr>
                <w:noProof/>
                <w:webHidden/>
              </w:rPr>
              <w:instrText xml:space="preserve"> PAGEREF _Toc140836326 \h </w:instrText>
            </w:r>
            <w:r>
              <w:rPr>
                <w:noProof/>
                <w:webHidden/>
              </w:rPr>
            </w:r>
            <w:r>
              <w:rPr>
                <w:noProof/>
                <w:webHidden/>
              </w:rPr>
              <w:fldChar w:fldCharType="separate"/>
            </w:r>
            <w:r>
              <w:rPr>
                <w:noProof/>
                <w:webHidden/>
              </w:rPr>
              <w:t>15</w:t>
            </w:r>
            <w:r>
              <w:rPr>
                <w:noProof/>
                <w:webHidden/>
              </w:rPr>
              <w:fldChar w:fldCharType="end"/>
            </w:r>
          </w:hyperlink>
        </w:p>
        <w:p w14:paraId="47C51B98" w14:textId="77777777" w:rsidR="00546580" w:rsidRDefault="00546580">
          <w:pPr>
            <w:pStyle w:val="TOC2"/>
            <w:rPr>
              <w:noProof/>
            </w:rPr>
          </w:pPr>
          <w:hyperlink w:anchor="_Toc140836327" w:history="1">
            <w:r w:rsidRPr="00303837">
              <w:rPr>
                <w:rStyle w:val="Hyperlink"/>
                <w:rFonts w:cstheme="minorHAnsi"/>
                <w:noProof/>
                <w:lang w:val="en"/>
              </w:rPr>
              <w:t>Deliverables table</w:t>
            </w:r>
            <w:r>
              <w:rPr>
                <w:noProof/>
                <w:webHidden/>
              </w:rPr>
              <w:tab/>
            </w:r>
            <w:r>
              <w:rPr>
                <w:noProof/>
                <w:webHidden/>
              </w:rPr>
              <w:fldChar w:fldCharType="begin"/>
            </w:r>
            <w:r>
              <w:rPr>
                <w:noProof/>
                <w:webHidden/>
              </w:rPr>
              <w:instrText xml:space="preserve"> PAGEREF _Toc140836327 \h </w:instrText>
            </w:r>
            <w:r>
              <w:rPr>
                <w:noProof/>
                <w:webHidden/>
              </w:rPr>
            </w:r>
            <w:r>
              <w:rPr>
                <w:noProof/>
                <w:webHidden/>
              </w:rPr>
              <w:fldChar w:fldCharType="separate"/>
            </w:r>
            <w:r>
              <w:rPr>
                <w:noProof/>
                <w:webHidden/>
              </w:rPr>
              <w:t>15</w:t>
            </w:r>
            <w:r>
              <w:rPr>
                <w:noProof/>
                <w:webHidden/>
              </w:rPr>
              <w:fldChar w:fldCharType="end"/>
            </w:r>
          </w:hyperlink>
        </w:p>
        <w:p w14:paraId="6FC05F0C" w14:textId="77777777" w:rsidR="00546580" w:rsidRDefault="00546580">
          <w:pPr>
            <w:pStyle w:val="TOC2"/>
            <w:rPr>
              <w:noProof/>
            </w:rPr>
          </w:pPr>
          <w:hyperlink w:anchor="_Toc140836328" w:history="1">
            <w:r w:rsidRPr="00303837">
              <w:rPr>
                <w:rStyle w:val="Hyperlink"/>
                <w:rFonts w:cstheme="minorHAnsi"/>
                <w:noProof/>
                <w:lang w:val="en"/>
              </w:rPr>
              <w:t>Expert in charge of the assignment</w:t>
            </w:r>
            <w:r>
              <w:rPr>
                <w:noProof/>
                <w:webHidden/>
              </w:rPr>
              <w:tab/>
            </w:r>
            <w:r>
              <w:rPr>
                <w:noProof/>
                <w:webHidden/>
              </w:rPr>
              <w:fldChar w:fldCharType="begin"/>
            </w:r>
            <w:r>
              <w:rPr>
                <w:noProof/>
                <w:webHidden/>
              </w:rPr>
              <w:instrText xml:space="preserve"> PAGEREF _Toc140836328 \h </w:instrText>
            </w:r>
            <w:r>
              <w:rPr>
                <w:noProof/>
                <w:webHidden/>
              </w:rPr>
            </w:r>
            <w:r>
              <w:rPr>
                <w:noProof/>
                <w:webHidden/>
              </w:rPr>
              <w:fldChar w:fldCharType="separate"/>
            </w:r>
            <w:r>
              <w:rPr>
                <w:noProof/>
                <w:webHidden/>
              </w:rPr>
              <w:t>15</w:t>
            </w:r>
            <w:r>
              <w:rPr>
                <w:noProof/>
                <w:webHidden/>
              </w:rPr>
              <w:fldChar w:fldCharType="end"/>
            </w:r>
          </w:hyperlink>
        </w:p>
        <w:p w14:paraId="420B3E7A" w14:textId="77777777" w:rsidR="00546580" w:rsidRDefault="00546580">
          <w:pPr>
            <w:pStyle w:val="TOC2"/>
            <w:rPr>
              <w:noProof/>
            </w:rPr>
          </w:pPr>
          <w:hyperlink w:anchor="_Toc140836329" w:history="1">
            <w:r w:rsidRPr="00303837">
              <w:rPr>
                <w:rStyle w:val="Hyperlink"/>
                <w:rFonts w:cstheme="minorHAnsi"/>
                <w:noProof/>
                <w:lang w:val="en"/>
              </w:rPr>
              <w:t>Place of execution</w:t>
            </w:r>
            <w:r>
              <w:rPr>
                <w:noProof/>
                <w:webHidden/>
              </w:rPr>
              <w:tab/>
            </w:r>
            <w:r>
              <w:rPr>
                <w:noProof/>
                <w:webHidden/>
              </w:rPr>
              <w:fldChar w:fldCharType="begin"/>
            </w:r>
            <w:r>
              <w:rPr>
                <w:noProof/>
                <w:webHidden/>
              </w:rPr>
              <w:instrText xml:space="preserve"> PAGEREF _Toc140836329 \h </w:instrText>
            </w:r>
            <w:r>
              <w:rPr>
                <w:noProof/>
                <w:webHidden/>
              </w:rPr>
            </w:r>
            <w:r>
              <w:rPr>
                <w:noProof/>
                <w:webHidden/>
              </w:rPr>
              <w:fldChar w:fldCharType="separate"/>
            </w:r>
            <w:r>
              <w:rPr>
                <w:noProof/>
                <w:webHidden/>
              </w:rPr>
              <w:t>15</w:t>
            </w:r>
            <w:r>
              <w:rPr>
                <w:noProof/>
                <w:webHidden/>
              </w:rPr>
              <w:fldChar w:fldCharType="end"/>
            </w:r>
          </w:hyperlink>
        </w:p>
        <w:p w14:paraId="4468B68C" w14:textId="77777777" w:rsidR="00546580" w:rsidRDefault="00546580">
          <w:pPr>
            <w:pStyle w:val="TOC2"/>
            <w:rPr>
              <w:noProof/>
            </w:rPr>
          </w:pPr>
          <w:hyperlink w:anchor="_Toc140836330" w:history="1">
            <w:r w:rsidRPr="00303837">
              <w:rPr>
                <w:rStyle w:val="Hyperlink"/>
                <w:rFonts w:cstheme="minorHAnsi"/>
                <w:noProof/>
                <w:lang w:val="en"/>
              </w:rPr>
              <w:t>Delivery</w:t>
            </w:r>
            <w:r>
              <w:rPr>
                <w:noProof/>
                <w:webHidden/>
              </w:rPr>
              <w:tab/>
            </w:r>
            <w:r>
              <w:rPr>
                <w:noProof/>
                <w:webHidden/>
              </w:rPr>
              <w:fldChar w:fldCharType="begin"/>
            </w:r>
            <w:r>
              <w:rPr>
                <w:noProof/>
                <w:webHidden/>
              </w:rPr>
              <w:instrText xml:space="preserve"> PAGEREF _Toc140836330 \h </w:instrText>
            </w:r>
            <w:r>
              <w:rPr>
                <w:noProof/>
                <w:webHidden/>
              </w:rPr>
            </w:r>
            <w:r>
              <w:rPr>
                <w:noProof/>
                <w:webHidden/>
              </w:rPr>
              <w:fldChar w:fldCharType="separate"/>
            </w:r>
            <w:r>
              <w:rPr>
                <w:noProof/>
                <w:webHidden/>
              </w:rPr>
              <w:t>15</w:t>
            </w:r>
            <w:r>
              <w:rPr>
                <w:noProof/>
                <w:webHidden/>
              </w:rPr>
              <w:fldChar w:fldCharType="end"/>
            </w:r>
          </w:hyperlink>
        </w:p>
        <w:p w14:paraId="002FE5BD" w14:textId="77777777" w:rsidR="00546580" w:rsidRDefault="00546580">
          <w:pPr>
            <w:pStyle w:val="TOC2"/>
            <w:rPr>
              <w:noProof/>
            </w:rPr>
          </w:pPr>
          <w:hyperlink w:anchor="_Toc140836331" w:history="1">
            <w:r w:rsidRPr="00303837">
              <w:rPr>
                <w:rStyle w:val="Hyperlink"/>
                <w:noProof/>
                <w:lang w:val="en"/>
              </w:rPr>
              <w:t>Export control</w:t>
            </w:r>
            <w:r>
              <w:rPr>
                <w:noProof/>
                <w:webHidden/>
              </w:rPr>
              <w:tab/>
            </w:r>
            <w:r>
              <w:rPr>
                <w:noProof/>
                <w:webHidden/>
              </w:rPr>
              <w:fldChar w:fldCharType="begin"/>
            </w:r>
            <w:r>
              <w:rPr>
                <w:noProof/>
                <w:webHidden/>
              </w:rPr>
              <w:instrText xml:space="preserve"> PAGEREF _Toc140836331 \h </w:instrText>
            </w:r>
            <w:r>
              <w:rPr>
                <w:noProof/>
                <w:webHidden/>
              </w:rPr>
            </w:r>
            <w:r>
              <w:rPr>
                <w:noProof/>
                <w:webHidden/>
              </w:rPr>
              <w:fldChar w:fldCharType="separate"/>
            </w:r>
            <w:r>
              <w:rPr>
                <w:noProof/>
                <w:webHidden/>
              </w:rPr>
              <w:t>16</w:t>
            </w:r>
            <w:r>
              <w:rPr>
                <w:noProof/>
                <w:webHidden/>
              </w:rPr>
              <w:fldChar w:fldCharType="end"/>
            </w:r>
          </w:hyperlink>
        </w:p>
        <w:p w14:paraId="488D4513" w14:textId="77777777" w:rsidR="00546580" w:rsidRDefault="00546580">
          <w:pPr>
            <w:pStyle w:val="TOC2"/>
            <w:rPr>
              <w:noProof/>
            </w:rPr>
          </w:pPr>
          <w:hyperlink w:anchor="_Toc140836332" w:history="1">
            <w:r w:rsidRPr="00303837">
              <w:rPr>
                <w:rStyle w:val="Hyperlink"/>
                <w:noProof/>
                <w:lang w:val="en"/>
              </w:rPr>
              <w:t xml:space="preserve">Language of the </w:t>
            </w:r>
            <w:r w:rsidRPr="00303837">
              <w:rPr>
                <w:rStyle w:val="Hyperlink"/>
                <w:rFonts w:cstheme="minorHAnsi"/>
                <w:smallCaps/>
                <w:noProof/>
                <w:lang w:val="en"/>
              </w:rPr>
              <w:t>Contract</w:t>
            </w:r>
            <w:r>
              <w:rPr>
                <w:noProof/>
                <w:webHidden/>
              </w:rPr>
              <w:tab/>
            </w:r>
            <w:r>
              <w:rPr>
                <w:noProof/>
                <w:webHidden/>
              </w:rPr>
              <w:fldChar w:fldCharType="begin"/>
            </w:r>
            <w:r>
              <w:rPr>
                <w:noProof/>
                <w:webHidden/>
              </w:rPr>
              <w:instrText xml:space="preserve"> PAGEREF _Toc140836332 \h </w:instrText>
            </w:r>
            <w:r>
              <w:rPr>
                <w:noProof/>
                <w:webHidden/>
              </w:rPr>
            </w:r>
            <w:r>
              <w:rPr>
                <w:noProof/>
                <w:webHidden/>
              </w:rPr>
              <w:fldChar w:fldCharType="separate"/>
            </w:r>
            <w:r>
              <w:rPr>
                <w:noProof/>
                <w:webHidden/>
              </w:rPr>
              <w:t>16</w:t>
            </w:r>
            <w:r>
              <w:rPr>
                <w:noProof/>
                <w:webHidden/>
              </w:rPr>
              <w:fldChar w:fldCharType="end"/>
            </w:r>
          </w:hyperlink>
        </w:p>
        <w:p w14:paraId="6E9FB355" w14:textId="77777777" w:rsidR="00546580" w:rsidRDefault="00546580">
          <w:pPr>
            <w:pStyle w:val="TOC2"/>
            <w:rPr>
              <w:noProof/>
            </w:rPr>
          </w:pPr>
          <w:hyperlink w:anchor="_Toc140836333" w:history="1">
            <w:r w:rsidRPr="00303837">
              <w:rPr>
                <w:rStyle w:val="Hyperlink"/>
                <w:noProof/>
                <w:lang w:val="en"/>
              </w:rPr>
              <w:t xml:space="preserve">Commitments of the </w:t>
            </w:r>
            <w:r w:rsidRPr="00303837">
              <w:rPr>
                <w:rStyle w:val="Hyperlink"/>
                <w:rFonts w:cstheme="minorHAnsi"/>
                <w:smallCaps/>
                <w:noProof/>
                <w:lang w:val="en"/>
              </w:rPr>
              <w:t>Contractor</w:t>
            </w:r>
            <w:r>
              <w:rPr>
                <w:noProof/>
                <w:webHidden/>
              </w:rPr>
              <w:tab/>
            </w:r>
            <w:r>
              <w:rPr>
                <w:noProof/>
                <w:webHidden/>
              </w:rPr>
              <w:fldChar w:fldCharType="begin"/>
            </w:r>
            <w:r>
              <w:rPr>
                <w:noProof/>
                <w:webHidden/>
              </w:rPr>
              <w:instrText xml:space="preserve"> PAGEREF _Toc140836333 \h </w:instrText>
            </w:r>
            <w:r>
              <w:rPr>
                <w:noProof/>
                <w:webHidden/>
              </w:rPr>
            </w:r>
            <w:r>
              <w:rPr>
                <w:noProof/>
                <w:webHidden/>
              </w:rPr>
              <w:fldChar w:fldCharType="separate"/>
            </w:r>
            <w:r>
              <w:rPr>
                <w:noProof/>
                <w:webHidden/>
              </w:rPr>
              <w:t>16</w:t>
            </w:r>
            <w:r>
              <w:rPr>
                <w:noProof/>
                <w:webHidden/>
              </w:rPr>
              <w:fldChar w:fldCharType="end"/>
            </w:r>
          </w:hyperlink>
        </w:p>
        <w:p w14:paraId="7FAFAC66" w14:textId="77777777" w:rsidR="00546580" w:rsidRDefault="00546580">
          <w:pPr>
            <w:pStyle w:val="TOC2"/>
            <w:rPr>
              <w:noProof/>
            </w:rPr>
          </w:pPr>
          <w:hyperlink w:anchor="_Toc140836334" w:history="1">
            <w:r w:rsidRPr="00303837">
              <w:rPr>
                <w:rStyle w:val="Hyperlink"/>
                <w:noProof/>
                <w:lang w:val="en"/>
              </w:rPr>
              <w:t>Confidentiality</w:t>
            </w:r>
            <w:r>
              <w:rPr>
                <w:noProof/>
                <w:webHidden/>
              </w:rPr>
              <w:tab/>
            </w:r>
            <w:r>
              <w:rPr>
                <w:noProof/>
                <w:webHidden/>
              </w:rPr>
              <w:fldChar w:fldCharType="begin"/>
            </w:r>
            <w:r>
              <w:rPr>
                <w:noProof/>
                <w:webHidden/>
              </w:rPr>
              <w:instrText xml:space="preserve"> PAGEREF _Toc140836334 \h </w:instrText>
            </w:r>
            <w:r>
              <w:rPr>
                <w:noProof/>
                <w:webHidden/>
              </w:rPr>
            </w:r>
            <w:r>
              <w:rPr>
                <w:noProof/>
                <w:webHidden/>
              </w:rPr>
              <w:fldChar w:fldCharType="separate"/>
            </w:r>
            <w:r>
              <w:rPr>
                <w:noProof/>
                <w:webHidden/>
              </w:rPr>
              <w:t>17</w:t>
            </w:r>
            <w:r>
              <w:rPr>
                <w:noProof/>
                <w:webHidden/>
              </w:rPr>
              <w:fldChar w:fldCharType="end"/>
            </w:r>
          </w:hyperlink>
        </w:p>
        <w:p w14:paraId="1175D43F" w14:textId="77777777" w:rsidR="00546580" w:rsidRDefault="00546580">
          <w:pPr>
            <w:pStyle w:val="TOC2"/>
            <w:rPr>
              <w:noProof/>
            </w:rPr>
          </w:pPr>
          <w:hyperlink w:anchor="_Toc140836335" w:history="1">
            <w:r w:rsidRPr="00303837">
              <w:rPr>
                <w:rStyle w:val="Hyperlink"/>
                <w:noProof/>
                <w:lang w:val="en"/>
              </w:rPr>
              <w:t>Provision of documents</w:t>
            </w:r>
            <w:r>
              <w:rPr>
                <w:noProof/>
                <w:webHidden/>
              </w:rPr>
              <w:tab/>
            </w:r>
            <w:r>
              <w:rPr>
                <w:noProof/>
                <w:webHidden/>
              </w:rPr>
              <w:fldChar w:fldCharType="begin"/>
            </w:r>
            <w:r>
              <w:rPr>
                <w:noProof/>
                <w:webHidden/>
              </w:rPr>
              <w:instrText xml:space="preserve"> PAGEREF _Toc140836335 \h </w:instrText>
            </w:r>
            <w:r>
              <w:rPr>
                <w:noProof/>
                <w:webHidden/>
              </w:rPr>
            </w:r>
            <w:r>
              <w:rPr>
                <w:noProof/>
                <w:webHidden/>
              </w:rPr>
              <w:fldChar w:fldCharType="separate"/>
            </w:r>
            <w:r>
              <w:rPr>
                <w:noProof/>
                <w:webHidden/>
              </w:rPr>
              <w:t>18</w:t>
            </w:r>
            <w:r>
              <w:rPr>
                <w:noProof/>
                <w:webHidden/>
              </w:rPr>
              <w:fldChar w:fldCharType="end"/>
            </w:r>
          </w:hyperlink>
        </w:p>
        <w:p w14:paraId="705C2CDB" w14:textId="77777777" w:rsidR="00546580" w:rsidRDefault="00546580">
          <w:pPr>
            <w:pStyle w:val="TOC2"/>
            <w:rPr>
              <w:noProof/>
            </w:rPr>
          </w:pPr>
          <w:hyperlink w:anchor="_Toc140836336" w:history="1">
            <w:r w:rsidRPr="00303837">
              <w:rPr>
                <w:rStyle w:val="Hyperlink"/>
                <w:noProof/>
                <w:lang w:val="en"/>
              </w:rPr>
              <w:t>Insurance</w:t>
            </w:r>
            <w:r>
              <w:rPr>
                <w:noProof/>
                <w:webHidden/>
              </w:rPr>
              <w:tab/>
            </w:r>
            <w:r>
              <w:rPr>
                <w:noProof/>
                <w:webHidden/>
              </w:rPr>
              <w:fldChar w:fldCharType="begin"/>
            </w:r>
            <w:r>
              <w:rPr>
                <w:noProof/>
                <w:webHidden/>
              </w:rPr>
              <w:instrText xml:space="preserve"> PAGEREF _Toc140836336 \h </w:instrText>
            </w:r>
            <w:r>
              <w:rPr>
                <w:noProof/>
                <w:webHidden/>
              </w:rPr>
            </w:r>
            <w:r>
              <w:rPr>
                <w:noProof/>
                <w:webHidden/>
              </w:rPr>
              <w:fldChar w:fldCharType="separate"/>
            </w:r>
            <w:r>
              <w:rPr>
                <w:noProof/>
                <w:webHidden/>
              </w:rPr>
              <w:t>18</w:t>
            </w:r>
            <w:r>
              <w:rPr>
                <w:noProof/>
                <w:webHidden/>
              </w:rPr>
              <w:fldChar w:fldCharType="end"/>
            </w:r>
          </w:hyperlink>
        </w:p>
        <w:p w14:paraId="1B31C1B3" w14:textId="77777777" w:rsidR="00546580" w:rsidRDefault="00546580">
          <w:pPr>
            <w:pStyle w:val="TOC2"/>
            <w:rPr>
              <w:noProof/>
            </w:rPr>
          </w:pPr>
          <w:hyperlink w:anchor="_Toc140836337" w:history="1">
            <w:r w:rsidRPr="00303837">
              <w:rPr>
                <w:rStyle w:val="Hyperlink"/>
                <w:noProof/>
                <w:lang w:val="en"/>
              </w:rPr>
              <w:t>Contact person and communication</w:t>
            </w:r>
            <w:r>
              <w:rPr>
                <w:noProof/>
                <w:webHidden/>
              </w:rPr>
              <w:tab/>
            </w:r>
            <w:r>
              <w:rPr>
                <w:noProof/>
                <w:webHidden/>
              </w:rPr>
              <w:fldChar w:fldCharType="begin"/>
            </w:r>
            <w:r>
              <w:rPr>
                <w:noProof/>
                <w:webHidden/>
              </w:rPr>
              <w:instrText xml:space="preserve"> PAGEREF _Toc140836337 \h </w:instrText>
            </w:r>
            <w:r>
              <w:rPr>
                <w:noProof/>
                <w:webHidden/>
              </w:rPr>
            </w:r>
            <w:r>
              <w:rPr>
                <w:noProof/>
                <w:webHidden/>
              </w:rPr>
              <w:fldChar w:fldCharType="separate"/>
            </w:r>
            <w:r>
              <w:rPr>
                <w:noProof/>
                <w:webHidden/>
              </w:rPr>
              <w:t>18</w:t>
            </w:r>
            <w:r>
              <w:rPr>
                <w:noProof/>
                <w:webHidden/>
              </w:rPr>
              <w:fldChar w:fldCharType="end"/>
            </w:r>
          </w:hyperlink>
        </w:p>
        <w:p w14:paraId="5EE0B87B" w14:textId="77777777" w:rsidR="00546580" w:rsidRDefault="00546580">
          <w:pPr>
            <w:pStyle w:val="TOC2"/>
            <w:rPr>
              <w:noProof/>
            </w:rPr>
          </w:pPr>
          <w:hyperlink w:anchor="_Toc140836338" w:history="1">
            <w:r w:rsidRPr="00303837">
              <w:rPr>
                <w:rStyle w:val="Hyperlink"/>
                <w:noProof/>
                <w:lang w:val="en"/>
              </w:rPr>
              <w:t>Understaking against deforestation</w:t>
            </w:r>
            <w:r>
              <w:rPr>
                <w:noProof/>
                <w:webHidden/>
              </w:rPr>
              <w:tab/>
            </w:r>
            <w:r>
              <w:rPr>
                <w:noProof/>
                <w:webHidden/>
              </w:rPr>
              <w:fldChar w:fldCharType="begin"/>
            </w:r>
            <w:r>
              <w:rPr>
                <w:noProof/>
                <w:webHidden/>
              </w:rPr>
              <w:instrText xml:space="preserve"> PAGEREF _Toc140836338 \h </w:instrText>
            </w:r>
            <w:r>
              <w:rPr>
                <w:noProof/>
                <w:webHidden/>
              </w:rPr>
            </w:r>
            <w:r>
              <w:rPr>
                <w:noProof/>
                <w:webHidden/>
              </w:rPr>
              <w:fldChar w:fldCharType="separate"/>
            </w:r>
            <w:r>
              <w:rPr>
                <w:noProof/>
                <w:webHidden/>
              </w:rPr>
              <w:t>18</w:t>
            </w:r>
            <w:r>
              <w:rPr>
                <w:noProof/>
                <w:webHidden/>
              </w:rPr>
              <w:fldChar w:fldCharType="end"/>
            </w:r>
          </w:hyperlink>
        </w:p>
        <w:p w14:paraId="6E123952"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39" w:history="1">
            <w:r w:rsidRPr="00303837">
              <w:rPr>
                <w:rStyle w:val="Hyperlink"/>
                <w:b/>
                <w:caps/>
                <w:noProof/>
              </w:rPr>
              <w:t>ARTICLE 7:</w:t>
            </w:r>
            <w:r>
              <w:rPr>
                <w:rFonts w:asciiTheme="minorHAnsi" w:eastAsiaTheme="minorEastAsia" w:hAnsiTheme="minorHAnsi" w:cstheme="minorBidi"/>
                <w:noProof/>
                <w:sz w:val="22"/>
                <w:szCs w:val="22"/>
              </w:rPr>
              <w:tab/>
            </w:r>
            <w:r w:rsidRPr="00303837">
              <w:rPr>
                <w:rStyle w:val="Hyperlink"/>
                <w:b/>
                <w:bCs/>
                <w:caps/>
                <w:noProof/>
                <w:lang w:val="en"/>
              </w:rPr>
              <w:t>Re-examination clause</w:t>
            </w:r>
            <w:r>
              <w:rPr>
                <w:noProof/>
                <w:webHidden/>
              </w:rPr>
              <w:tab/>
            </w:r>
            <w:r>
              <w:rPr>
                <w:noProof/>
                <w:webHidden/>
              </w:rPr>
              <w:fldChar w:fldCharType="begin"/>
            </w:r>
            <w:r>
              <w:rPr>
                <w:noProof/>
                <w:webHidden/>
              </w:rPr>
              <w:instrText xml:space="preserve"> PAGEREF _Toc140836339 \h </w:instrText>
            </w:r>
            <w:r>
              <w:rPr>
                <w:noProof/>
                <w:webHidden/>
              </w:rPr>
            </w:r>
            <w:r>
              <w:rPr>
                <w:noProof/>
                <w:webHidden/>
              </w:rPr>
              <w:fldChar w:fldCharType="separate"/>
            </w:r>
            <w:r>
              <w:rPr>
                <w:noProof/>
                <w:webHidden/>
              </w:rPr>
              <w:t>19</w:t>
            </w:r>
            <w:r>
              <w:rPr>
                <w:noProof/>
                <w:webHidden/>
              </w:rPr>
              <w:fldChar w:fldCharType="end"/>
            </w:r>
          </w:hyperlink>
        </w:p>
        <w:p w14:paraId="4C2DFB8B"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40" w:history="1">
            <w:r w:rsidRPr="00303837">
              <w:rPr>
                <w:rStyle w:val="Hyperlink"/>
                <w:b/>
                <w:caps/>
                <w:noProof/>
              </w:rPr>
              <w:t>ARTICLE 8:</w:t>
            </w:r>
            <w:r>
              <w:rPr>
                <w:rFonts w:asciiTheme="minorHAnsi" w:eastAsiaTheme="minorEastAsia" w:hAnsiTheme="minorHAnsi" w:cstheme="minorBidi"/>
                <w:noProof/>
                <w:sz w:val="22"/>
                <w:szCs w:val="22"/>
              </w:rPr>
              <w:tab/>
            </w:r>
            <w:r w:rsidRPr="00303837">
              <w:rPr>
                <w:rStyle w:val="Hyperlink"/>
                <w:b/>
                <w:bCs/>
                <w:caps/>
                <w:noProof/>
                <w:lang w:val="en"/>
              </w:rPr>
              <w:t>Similar services</w:t>
            </w:r>
            <w:r>
              <w:rPr>
                <w:noProof/>
                <w:webHidden/>
              </w:rPr>
              <w:tab/>
            </w:r>
            <w:r>
              <w:rPr>
                <w:noProof/>
                <w:webHidden/>
              </w:rPr>
              <w:fldChar w:fldCharType="begin"/>
            </w:r>
            <w:r>
              <w:rPr>
                <w:noProof/>
                <w:webHidden/>
              </w:rPr>
              <w:instrText xml:space="preserve"> PAGEREF _Toc140836340 \h </w:instrText>
            </w:r>
            <w:r>
              <w:rPr>
                <w:noProof/>
                <w:webHidden/>
              </w:rPr>
            </w:r>
            <w:r>
              <w:rPr>
                <w:noProof/>
                <w:webHidden/>
              </w:rPr>
              <w:fldChar w:fldCharType="separate"/>
            </w:r>
            <w:r>
              <w:rPr>
                <w:noProof/>
                <w:webHidden/>
              </w:rPr>
              <w:t>19</w:t>
            </w:r>
            <w:r>
              <w:rPr>
                <w:noProof/>
                <w:webHidden/>
              </w:rPr>
              <w:fldChar w:fldCharType="end"/>
            </w:r>
          </w:hyperlink>
        </w:p>
        <w:p w14:paraId="1B17EDF9"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41" w:history="1">
            <w:r w:rsidRPr="00303837">
              <w:rPr>
                <w:rStyle w:val="Hyperlink"/>
                <w:b/>
                <w:caps/>
                <w:noProof/>
              </w:rPr>
              <w:t>ARTICLE 9:</w:t>
            </w:r>
            <w:r>
              <w:rPr>
                <w:rFonts w:asciiTheme="minorHAnsi" w:eastAsiaTheme="minorEastAsia" w:hAnsiTheme="minorHAnsi" w:cstheme="minorBidi"/>
                <w:noProof/>
                <w:sz w:val="22"/>
                <w:szCs w:val="22"/>
              </w:rPr>
              <w:tab/>
            </w:r>
            <w:r w:rsidRPr="00303837">
              <w:rPr>
                <w:rStyle w:val="Hyperlink"/>
                <w:b/>
                <w:bCs/>
                <w:caps/>
                <w:noProof/>
                <w:lang w:val="en"/>
              </w:rPr>
              <w:t>penalties</w:t>
            </w:r>
            <w:r>
              <w:rPr>
                <w:noProof/>
                <w:webHidden/>
              </w:rPr>
              <w:tab/>
            </w:r>
            <w:r>
              <w:rPr>
                <w:noProof/>
                <w:webHidden/>
              </w:rPr>
              <w:fldChar w:fldCharType="begin"/>
            </w:r>
            <w:r>
              <w:rPr>
                <w:noProof/>
                <w:webHidden/>
              </w:rPr>
              <w:instrText xml:space="preserve"> PAGEREF _Toc140836341 \h </w:instrText>
            </w:r>
            <w:r>
              <w:rPr>
                <w:noProof/>
                <w:webHidden/>
              </w:rPr>
            </w:r>
            <w:r>
              <w:rPr>
                <w:noProof/>
                <w:webHidden/>
              </w:rPr>
              <w:fldChar w:fldCharType="separate"/>
            </w:r>
            <w:r>
              <w:rPr>
                <w:noProof/>
                <w:webHidden/>
              </w:rPr>
              <w:t>19</w:t>
            </w:r>
            <w:r>
              <w:rPr>
                <w:noProof/>
                <w:webHidden/>
              </w:rPr>
              <w:fldChar w:fldCharType="end"/>
            </w:r>
          </w:hyperlink>
        </w:p>
        <w:p w14:paraId="00112135" w14:textId="77777777" w:rsidR="00546580" w:rsidRDefault="00546580">
          <w:pPr>
            <w:pStyle w:val="TOC2"/>
            <w:rPr>
              <w:noProof/>
            </w:rPr>
          </w:pPr>
          <w:hyperlink w:anchor="_Toc140836342" w:history="1">
            <w:r w:rsidRPr="00303837">
              <w:rPr>
                <w:rStyle w:val="Hyperlink"/>
                <w:noProof/>
                <w:lang w:val="en"/>
              </w:rPr>
              <w:t>Penalties for periodic documentary deliverables</w:t>
            </w:r>
            <w:r>
              <w:rPr>
                <w:noProof/>
                <w:webHidden/>
              </w:rPr>
              <w:tab/>
            </w:r>
            <w:r>
              <w:rPr>
                <w:noProof/>
                <w:webHidden/>
              </w:rPr>
              <w:fldChar w:fldCharType="begin"/>
            </w:r>
            <w:r>
              <w:rPr>
                <w:noProof/>
                <w:webHidden/>
              </w:rPr>
              <w:instrText xml:space="preserve"> PAGEREF _Toc140836342 \h </w:instrText>
            </w:r>
            <w:r>
              <w:rPr>
                <w:noProof/>
                <w:webHidden/>
              </w:rPr>
            </w:r>
            <w:r>
              <w:rPr>
                <w:noProof/>
                <w:webHidden/>
              </w:rPr>
              <w:fldChar w:fldCharType="separate"/>
            </w:r>
            <w:r>
              <w:rPr>
                <w:noProof/>
                <w:webHidden/>
              </w:rPr>
              <w:t>19</w:t>
            </w:r>
            <w:r>
              <w:rPr>
                <w:noProof/>
                <w:webHidden/>
              </w:rPr>
              <w:fldChar w:fldCharType="end"/>
            </w:r>
          </w:hyperlink>
        </w:p>
        <w:p w14:paraId="2C33A720" w14:textId="77777777" w:rsidR="00546580" w:rsidRDefault="00546580">
          <w:pPr>
            <w:pStyle w:val="TOC2"/>
            <w:rPr>
              <w:noProof/>
            </w:rPr>
          </w:pPr>
          <w:hyperlink w:anchor="_Toc140836343" w:history="1">
            <w:r w:rsidRPr="00303837">
              <w:rPr>
                <w:rStyle w:val="Hyperlink"/>
                <w:noProof/>
                <w:lang w:val="en"/>
              </w:rPr>
              <w:t>Penalties applicable to submission of final deliverables</w:t>
            </w:r>
            <w:r>
              <w:rPr>
                <w:noProof/>
                <w:webHidden/>
              </w:rPr>
              <w:tab/>
            </w:r>
            <w:r>
              <w:rPr>
                <w:noProof/>
                <w:webHidden/>
              </w:rPr>
              <w:fldChar w:fldCharType="begin"/>
            </w:r>
            <w:r>
              <w:rPr>
                <w:noProof/>
                <w:webHidden/>
              </w:rPr>
              <w:instrText xml:space="preserve"> PAGEREF _Toc140836343 \h </w:instrText>
            </w:r>
            <w:r>
              <w:rPr>
                <w:noProof/>
                <w:webHidden/>
              </w:rPr>
            </w:r>
            <w:r>
              <w:rPr>
                <w:noProof/>
                <w:webHidden/>
              </w:rPr>
              <w:fldChar w:fldCharType="separate"/>
            </w:r>
            <w:r>
              <w:rPr>
                <w:noProof/>
                <w:webHidden/>
              </w:rPr>
              <w:t>20</w:t>
            </w:r>
            <w:r>
              <w:rPr>
                <w:noProof/>
                <w:webHidden/>
              </w:rPr>
              <w:fldChar w:fldCharType="end"/>
            </w:r>
          </w:hyperlink>
        </w:p>
        <w:p w14:paraId="549F4B4B"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44" w:history="1">
            <w:r w:rsidRPr="00303837">
              <w:rPr>
                <w:rStyle w:val="Hyperlink"/>
                <w:b/>
                <w:caps/>
                <w:noProof/>
              </w:rPr>
              <w:t>ARTICLE 10:</w:t>
            </w:r>
            <w:r>
              <w:rPr>
                <w:rFonts w:asciiTheme="minorHAnsi" w:eastAsiaTheme="minorEastAsia" w:hAnsiTheme="minorHAnsi" w:cstheme="minorBidi"/>
                <w:noProof/>
                <w:sz w:val="22"/>
                <w:szCs w:val="22"/>
              </w:rPr>
              <w:tab/>
            </w:r>
            <w:r w:rsidRPr="00303837">
              <w:rPr>
                <w:rStyle w:val="Hyperlink"/>
                <w:b/>
                <w:bCs/>
                <w:caps/>
                <w:noProof/>
                <w:lang w:val="en"/>
              </w:rPr>
              <w:t>intellectual property</w:t>
            </w:r>
            <w:r>
              <w:rPr>
                <w:noProof/>
                <w:webHidden/>
              </w:rPr>
              <w:tab/>
            </w:r>
            <w:r>
              <w:rPr>
                <w:noProof/>
                <w:webHidden/>
              </w:rPr>
              <w:fldChar w:fldCharType="begin"/>
            </w:r>
            <w:r>
              <w:rPr>
                <w:noProof/>
                <w:webHidden/>
              </w:rPr>
              <w:instrText xml:space="preserve"> PAGEREF _Toc140836344 \h </w:instrText>
            </w:r>
            <w:r>
              <w:rPr>
                <w:noProof/>
                <w:webHidden/>
              </w:rPr>
            </w:r>
            <w:r>
              <w:rPr>
                <w:noProof/>
                <w:webHidden/>
              </w:rPr>
              <w:fldChar w:fldCharType="separate"/>
            </w:r>
            <w:r>
              <w:rPr>
                <w:noProof/>
                <w:webHidden/>
              </w:rPr>
              <w:t>20</w:t>
            </w:r>
            <w:r>
              <w:rPr>
                <w:noProof/>
                <w:webHidden/>
              </w:rPr>
              <w:fldChar w:fldCharType="end"/>
            </w:r>
          </w:hyperlink>
        </w:p>
        <w:p w14:paraId="7E186D76" w14:textId="77777777" w:rsidR="00546580" w:rsidRDefault="00546580">
          <w:pPr>
            <w:pStyle w:val="TOC2"/>
            <w:rPr>
              <w:noProof/>
            </w:rPr>
          </w:pPr>
          <w:hyperlink w:anchor="_Toc140836345" w:history="1">
            <w:r w:rsidRPr="00303837">
              <w:rPr>
                <w:rStyle w:val="Hyperlink"/>
                <w:noProof/>
                <w:lang w:val="en"/>
              </w:rPr>
              <w:t>Definitions</w:t>
            </w:r>
            <w:r>
              <w:rPr>
                <w:noProof/>
                <w:webHidden/>
              </w:rPr>
              <w:tab/>
            </w:r>
            <w:r>
              <w:rPr>
                <w:noProof/>
                <w:webHidden/>
              </w:rPr>
              <w:fldChar w:fldCharType="begin"/>
            </w:r>
            <w:r>
              <w:rPr>
                <w:noProof/>
                <w:webHidden/>
              </w:rPr>
              <w:instrText xml:space="preserve"> PAGEREF _Toc140836345 \h </w:instrText>
            </w:r>
            <w:r>
              <w:rPr>
                <w:noProof/>
                <w:webHidden/>
              </w:rPr>
            </w:r>
            <w:r>
              <w:rPr>
                <w:noProof/>
                <w:webHidden/>
              </w:rPr>
              <w:fldChar w:fldCharType="separate"/>
            </w:r>
            <w:r>
              <w:rPr>
                <w:noProof/>
                <w:webHidden/>
              </w:rPr>
              <w:t>20</w:t>
            </w:r>
            <w:r>
              <w:rPr>
                <w:noProof/>
                <w:webHidden/>
              </w:rPr>
              <w:fldChar w:fldCharType="end"/>
            </w:r>
          </w:hyperlink>
        </w:p>
        <w:p w14:paraId="0A2C3351" w14:textId="77777777" w:rsidR="00546580" w:rsidRDefault="00546580">
          <w:pPr>
            <w:pStyle w:val="TOC2"/>
            <w:rPr>
              <w:noProof/>
            </w:rPr>
          </w:pPr>
          <w:hyperlink w:anchor="_Toc140836346" w:history="1">
            <w:r w:rsidRPr="00303837">
              <w:rPr>
                <w:rStyle w:val="Hyperlink"/>
                <w:noProof/>
                <w:lang w:val="en"/>
              </w:rPr>
              <w:t>Ownership of results</w:t>
            </w:r>
            <w:r>
              <w:rPr>
                <w:noProof/>
                <w:webHidden/>
              </w:rPr>
              <w:tab/>
            </w:r>
            <w:r>
              <w:rPr>
                <w:noProof/>
                <w:webHidden/>
              </w:rPr>
              <w:fldChar w:fldCharType="begin"/>
            </w:r>
            <w:r>
              <w:rPr>
                <w:noProof/>
                <w:webHidden/>
              </w:rPr>
              <w:instrText xml:space="preserve"> PAGEREF _Toc140836346 \h </w:instrText>
            </w:r>
            <w:r>
              <w:rPr>
                <w:noProof/>
                <w:webHidden/>
              </w:rPr>
            </w:r>
            <w:r>
              <w:rPr>
                <w:noProof/>
                <w:webHidden/>
              </w:rPr>
              <w:fldChar w:fldCharType="separate"/>
            </w:r>
            <w:r>
              <w:rPr>
                <w:noProof/>
                <w:webHidden/>
              </w:rPr>
              <w:t>20</w:t>
            </w:r>
            <w:r>
              <w:rPr>
                <w:noProof/>
                <w:webHidden/>
              </w:rPr>
              <w:fldChar w:fldCharType="end"/>
            </w:r>
          </w:hyperlink>
        </w:p>
        <w:p w14:paraId="5CB9702F" w14:textId="77777777" w:rsidR="00546580" w:rsidRDefault="00546580">
          <w:pPr>
            <w:pStyle w:val="TOC2"/>
            <w:rPr>
              <w:noProof/>
            </w:rPr>
          </w:pPr>
          <w:hyperlink w:anchor="_Toc140836347" w:history="1">
            <w:r w:rsidRPr="00303837">
              <w:rPr>
                <w:rStyle w:val="Hyperlink"/>
                <w:noProof/>
                <w:lang w:val="en"/>
              </w:rPr>
              <w:t>Exploitation of results</w:t>
            </w:r>
            <w:r>
              <w:rPr>
                <w:noProof/>
                <w:webHidden/>
              </w:rPr>
              <w:tab/>
            </w:r>
            <w:r>
              <w:rPr>
                <w:noProof/>
                <w:webHidden/>
              </w:rPr>
              <w:fldChar w:fldCharType="begin"/>
            </w:r>
            <w:r>
              <w:rPr>
                <w:noProof/>
                <w:webHidden/>
              </w:rPr>
              <w:instrText xml:space="preserve"> PAGEREF _Toc140836347 \h </w:instrText>
            </w:r>
            <w:r>
              <w:rPr>
                <w:noProof/>
                <w:webHidden/>
              </w:rPr>
            </w:r>
            <w:r>
              <w:rPr>
                <w:noProof/>
                <w:webHidden/>
              </w:rPr>
              <w:fldChar w:fldCharType="separate"/>
            </w:r>
            <w:r>
              <w:rPr>
                <w:noProof/>
                <w:webHidden/>
              </w:rPr>
              <w:t>20</w:t>
            </w:r>
            <w:r>
              <w:rPr>
                <w:noProof/>
                <w:webHidden/>
              </w:rPr>
              <w:fldChar w:fldCharType="end"/>
            </w:r>
          </w:hyperlink>
        </w:p>
        <w:p w14:paraId="51119909" w14:textId="77777777" w:rsidR="00546580" w:rsidRDefault="00546580">
          <w:pPr>
            <w:pStyle w:val="TOC2"/>
            <w:rPr>
              <w:noProof/>
            </w:rPr>
          </w:pPr>
          <w:hyperlink w:anchor="_Toc140836348" w:history="1">
            <w:r w:rsidRPr="00303837">
              <w:rPr>
                <w:rStyle w:val="Hyperlink"/>
                <w:noProof/>
                <w:lang w:val="en"/>
              </w:rPr>
              <w:t>Licensing of pre-existing rights</w:t>
            </w:r>
            <w:r>
              <w:rPr>
                <w:noProof/>
                <w:webHidden/>
              </w:rPr>
              <w:tab/>
            </w:r>
            <w:r>
              <w:rPr>
                <w:noProof/>
                <w:webHidden/>
              </w:rPr>
              <w:fldChar w:fldCharType="begin"/>
            </w:r>
            <w:r>
              <w:rPr>
                <w:noProof/>
                <w:webHidden/>
              </w:rPr>
              <w:instrText xml:space="preserve"> PAGEREF _Toc140836348 \h </w:instrText>
            </w:r>
            <w:r>
              <w:rPr>
                <w:noProof/>
                <w:webHidden/>
              </w:rPr>
            </w:r>
            <w:r>
              <w:rPr>
                <w:noProof/>
                <w:webHidden/>
              </w:rPr>
              <w:fldChar w:fldCharType="separate"/>
            </w:r>
            <w:r>
              <w:rPr>
                <w:noProof/>
                <w:webHidden/>
              </w:rPr>
              <w:t>21</w:t>
            </w:r>
            <w:r>
              <w:rPr>
                <w:noProof/>
                <w:webHidden/>
              </w:rPr>
              <w:fldChar w:fldCharType="end"/>
            </w:r>
          </w:hyperlink>
        </w:p>
        <w:p w14:paraId="2B28BF91" w14:textId="77777777" w:rsidR="00546580" w:rsidRDefault="00546580">
          <w:pPr>
            <w:pStyle w:val="TOC2"/>
            <w:rPr>
              <w:noProof/>
            </w:rPr>
          </w:pPr>
          <w:hyperlink w:anchor="_Toc140836349" w:history="1">
            <w:r w:rsidRPr="00303837">
              <w:rPr>
                <w:rStyle w:val="Hyperlink"/>
                <w:noProof/>
                <w:lang w:val="en"/>
              </w:rPr>
              <w:t>Guarantees</w:t>
            </w:r>
            <w:r>
              <w:rPr>
                <w:noProof/>
                <w:webHidden/>
              </w:rPr>
              <w:tab/>
            </w:r>
            <w:r>
              <w:rPr>
                <w:noProof/>
                <w:webHidden/>
              </w:rPr>
              <w:fldChar w:fldCharType="begin"/>
            </w:r>
            <w:r>
              <w:rPr>
                <w:noProof/>
                <w:webHidden/>
              </w:rPr>
              <w:instrText xml:space="preserve"> PAGEREF _Toc140836349 \h </w:instrText>
            </w:r>
            <w:r>
              <w:rPr>
                <w:noProof/>
                <w:webHidden/>
              </w:rPr>
            </w:r>
            <w:r>
              <w:rPr>
                <w:noProof/>
                <w:webHidden/>
              </w:rPr>
              <w:fldChar w:fldCharType="separate"/>
            </w:r>
            <w:r>
              <w:rPr>
                <w:noProof/>
                <w:webHidden/>
              </w:rPr>
              <w:t>21</w:t>
            </w:r>
            <w:r>
              <w:rPr>
                <w:noProof/>
                <w:webHidden/>
              </w:rPr>
              <w:fldChar w:fldCharType="end"/>
            </w:r>
          </w:hyperlink>
        </w:p>
        <w:p w14:paraId="5549FA96" w14:textId="77777777" w:rsidR="00546580" w:rsidRDefault="00546580">
          <w:pPr>
            <w:pStyle w:val="TOC2"/>
            <w:rPr>
              <w:noProof/>
            </w:rPr>
          </w:pPr>
          <w:hyperlink w:anchor="_Toc140836350" w:history="1">
            <w:r w:rsidRPr="00303837">
              <w:rPr>
                <w:rStyle w:val="Hyperlink"/>
                <w:noProof/>
                <w:lang w:val="en"/>
              </w:rPr>
              <w:t>Image rights</w:t>
            </w:r>
            <w:r>
              <w:rPr>
                <w:noProof/>
                <w:webHidden/>
              </w:rPr>
              <w:tab/>
            </w:r>
            <w:r>
              <w:rPr>
                <w:noProof/>
                <w:webHidden/>
              </w:rPr>
              <w:fldChar w:fldCharType="begin"/>
            </w:r>
            <w:r>
              <w:rPr>
                <w:noProof/>
                <w:webHidden/>
              </w:rPr>
              <w:instrText xml:space="preserve"> PAGEREF _Toc140836350 \h </w:instrText>
            </w:r>
            <w:r>
              <w:rPr>
                <w:noProof/>
                <w:webHidden/>
              </w:rPr>
            </w:r>
            <w:r>
              <w:rPr>
                <w:noProof/>
                <w:webHidden/>
              </w:rPr>
              <w:fldChar w:fldCharType="separate"/>
            </w:r>
            <w:r>
              <w:rPr>
                <w:noProof/>
                <w:webHidden/>
              </w:rPr>
              <w:t>21</w:t>
            </w:r>
            <w:r>
              <w:rPr>
                <w:noProof/>
                <w:webHidden/>
              </w:rPr>
              <w:fldChar w:fldCharType="end"/>
            </w:r>
          </w:hyperlink>
        </w:p>
        <w:p w14:paraId="121F2F53"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1" w:history="1">
            <w:r w:rsidRPr="00303837">
              <w:rPr>
                <w:rStyle w:val="Hyperlink"/>
                <w:b/>
                <w:caps/>
                <w:noProof/>
              </w:rPr>
              <w:t>ARTICLE 11:</w:t>
            </w:r>
            <w:r>
              <w:rPr>
                <w:rFonts w:asciiTheme="minorHAnsi" w:eastAsiaTheme="minorEastAsia" w:hAnsiTheme="minorHAnsi" w:cstheme="minorBidi"/>
                <w:noProof/>
                <w:sz w:val="22"/>
                <w:szCs w:val="22"/>
              </w:rPr>
              <w:tab/>
            </w:r>
            <w:r w:rsidRPr="00303837">
              <w:rPr>
                <w:rStyle w:val="Hyperlink"/>
                <w:b/>
                <w:bCs/>
                <w:caps/>
                <w:noProof/>
                <w:lang w:val="en"/>
              </w:rPr>
              <w:t>Termination of the contract</w:t>
            </w:r>
            <w:r>
              <w:rPr>
                <w:noProof/>
                <w:webHidden/>
              </w:rPr>
              <w:tab/>
            </w:r>
            <w:r>
              <w:rPr>
                <w:noProof/>
                <w:webHidden/>
              </w:rPr>
              <w:fldChar w:fldCharType="begin"/>
            </w:r>
            <w:r>
              <w:rPr>
                <w:noProof/>
                <w:webHidden/>
              </w:rPr>
              <w:instrText xml:space="preserve"> PAGEREF _Toc140836351 \h </w:instrText>
            </w:r>
            <w:r>
              <w:rPr>
                <w:noProof/>
                <w:webHidden/>
              </w:rPr>
            </w:r>
            <w:r>
              <w:rPr>
                <w:noProof/>
                <w:webHidden/>
              </w:rPr>
              <w:fldChar w:fldCharType="separate"/>
            </w:r>
            <w:r>
              <w:rPr>
                <w:noProof/>
                <w:webHidden/>
              </w:rPr>
              <w:t>21</w:t>
            </w:r>
            <w:r>
              <w:rPr>
                <w:noProof/>
                <w:webHidden/>
              </w:rPr>
              <w:fldChar w:fldCharType="end"/>
            </w:r>
          </w:hyperlink>
        </w:p>
        <w:p w14:paraId="51674D08" w14:textId="77777777" w:rsidR="00546580" w:rsidRDefault="00546580">
          <w:pPr>
            <w:pStyle w:val="TOC2"/>
            <w:rPr>
              <w:noProof/>
            </w:rPr>
          </w:pPr>
          <w:hyperlink w:anchor="_Toc140836352" w:history="1">
            <w:r w:rsidRPr="00303837">
              <w:rPr>
                <w:rStyle w:val="Hyperlink"/>
                <w:rFonts w:cstheme="minorHAnsi"/>
                <w:noProof/>
                <w:lang w:val="en"/>
              </w:rPr>
              <w:t>General terms of performance</w:t>
            </w:r>
            <w:r>
              <w:rPr>
                <w:noProof/>
                <w:webHidden/>
              </w:rPr>
              <w:tab/>
            </w:r>
            <w:r>
              <w:rPr>
                <w:noProof/>
                <w:webHidden/>
              </w:rPr>
              <w:fldChar w:fldCharType="begin"/>
            </w:r>
            <w:r>
              <w:rPr>
                <w:noProof/>
                <w:webHidden/>
              </w:rPr>
              <w:instrText xml:space="preserve"> PAGEREF _Toc140836352 \h </w:instrText>
            </w:r>
            <w:r>
              <w:rPr>
                <w:noProof/>
                <w:webHidden/>
              </w:rPr>
            </w:r>
            <w:r>
              <w:rPr>
                <w:noProof/>
                <w:webHidden/>
              </w:rPr>
              <w:fldChar w:fldCharType="separate"/>
            </w:r>
            <w:r>
              <w:rPr>
                <w:noProof/>
                <w:webHidden/>
              </w:rPr>
              <w:t>21</w:t>
            </w:r>
            <w:r>
              <w:rPr>
                <w:noProof/>
                <w:webHidden/>
              </w:rPr>
              <w:fldChar w:fldCharType="end"/>
            </w:r>
          </w:hyperlink>
        </w:p>
        <w:p w14:paraId="0303097F" w14:textId="77777777" w:rsidR="00546580" w:rsidRDefault="00546580">
          <w:pPr>
            <w:pStyle w:val="TOC2"/>
            <w:rPr>
              <w:noProof/>
            </w:rPr>
          </w:pPr>
          <w:hyperlink w:anchor="_Toc140836353" w:history="1">
            <w:r w:rsidRPr="00303837">
              <w:rPr>
                <w:rStyle w:val="Hyperlink"/>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_Toc140836353 \h </w:instrText>
            </w:r>
            <w:r>
              <w:rPr>
                <w:noProof/>
                <w:webHidden/>
              </w:rPr>
            </w:r>
            <w:r>
              <w:rPr>
                <w:noProof/>
                <w:webHidden/>
              </w:rPr>
              <w:fldChar w:fldCharType="separate"/>
            </w:r>
            <w:r>
              <w:rPr>
                <w:noProof/>
                <w:webHidden/>
              </w:rPr>
              <w:t>21</w:t>
            </w:r>
            <w:r>
              <w:rPr>
                <w:noProof/>
                <w:webHidden/>
              </w:rPr>
              <w:fldChar w:fldCharType="end"/>
            </w:r>
          </w:hyperlink>
        </w:p>
        <w:p w14:paraId="268FFB98" w14:textId="77777777" w:rsidR="00546580" w:rsidRDefault="00546580">
          <w:pPr>
            <w:pStyle w:val="TOC2"/>
            <w:rPr>
              <w:noProof/>
            </w:rPr>
          </w:pPr>
          <w:hyperlink w:anchor="_Toc140836354" w:history="1">
            <w:r w:rsidRPr="00303837">
              <w:rPr>
                <w:rStyle w:val="Hyperlink"/>
                <w:rFonts w:cstheme="minorHAnsi"/>
                <w:noProof/>
                <w:lang w:val="en"/>
              </w:rPr>
              <w:t>Procedure</w:t>
            </w:r>
            <w:r>
              <w:rPr>
                <w:noProof/>
                <w:webHidden/>
              </w:rPr>
              <w:tab/>
            </w:r>
            <w:r>
              <w:rPr>
                <w:noProof/>
                <w:webHidden/>
              </w:rPr>
              <w:fldChar w:fldCharType="begin"/>
            </w:r>
            <w:r>
              <w:rPr>
                <w:noProof/>
                <w:webHidden/>
              </w:rPr>
              <w:instrText xml:space="preserve"> PAGEREF _Toc140836354 \h </w:instrText>
            </w:r>
            <w:r>
              <w:rPr>
                <w:noProof/>
                <w:webHidden/>
              </w:rPr>
            </w:r>
            <w:r>
              <w:rPr>
                <w:noProof/>
                <w:webHidden/>
              </w:rPr>
              <w:fldChar w:fldCharType="separate"/>
            </w:r>
            <w:r>
              <w:rPr>
                <w:noProof/>
                <w:webHidden/>
              </w:rPr>
              <w:t>22</w:t>
            </w:r>
            <w:r>
              <w:rPr>
                <w:noProof/>
                <w:webHidden/>
              </w:rPr>
              <w:fldChar w:fldCharType="end"/>
            </w:r>
          </w:hyperlink>
        </w:p>
        <w:p w14:paraId="7CB3C15F"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5" w:history="1">
            <w:r w:rsidRPr="00303837">
              <w:rPr>
                <w:rStyle w:val="Hyperlink"/>
                <w:b/>
                <w:caps/>
                <w:noProof/>
                <w:lang w:val="en-GB"/>
              </w:rPr>
              <w:t>ARTICLE 12:</w:t>
            </w:r>
            <w:r>
              <w:rPr>
                <w:rFonts w:asciiTheme="minorHAnsi" w:eastAsiaTheme="minorEastAsia" w:hAnsiTheme="minorHAnsi" w:cstheme="minorBidi"/>
                <w:noProof/>
                <w:sz w:val="22"/>
                <w:szCs w:val="22"/>
              </w:rPr>
              <w:tab/>
            </w:r>
            <w:r w:rsidRPr="00303837">
              <w:rPr>
                <w:rStyle w:val="Hyperlink"/>
                <w:b/>
                <w:bCs/>
                <w:caps/>
                <w:noProof/>
                <w:lang w:val="en"/>
              </w:rPr>
              <w:t>safety and security measures and responsabilities</w:t>
            </w:r>
            <w:r>
              <w:rPr>
                <w:noProof/>
                <w:webHidden/>
              </w:rPr>
              <w:tab/>
            </w:r>
            <w:r>
              <w:rPr>
                <w:noProof/>
                <w:webHidden/>
              </w:rPr>
              <w:fldChar w:fldCharType="begin"/>
            </w:r>
            <w:r>
              <w:rPr>
                <w:noProof/>
                <w:webHidden/>
              </w:rPr>
              <w:instrText xml:space="preserve"> PAGEREF _Toc140836355 \h </w:instrText>
            </w:r>
            <w:r>
              <w:rPr>
                <w:noProof/>
                <w:webHidden/>
              </w:rPr>
            </w:r>
            <w:r>
              <w:rPr>
                <w:noProof/>
                <w:webHidden/>
              </w:rPr>
              <w:fldChar w:fldCharType="separate"/>
            </w:r>
            <w:r>
              <w:rPr>
                <w:noProof/>
                <w:webHidden/>
              </w:rPr>
              <w:t>22</w:t>
            </w:r>
            <w:r>
              <w:rPr>
                <w:noProof/>
                <w:webHidden/>
              </w:rPr>
              <w:fldChar w:fldCharType="end"/>
            </w:r>
          </w:hyperlink>
        </w:p>
        <w:p w14:paraId="170E517A"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7" w:history="1">
            <w:r w:rsidRPr="00303837">
              <w:rPr>
                <w:rStyle w:val="Hyperlink"/>
                <w:b/>
                <w:caps/>
                <w:noProof/>
                <w:lang w:val="en-GB"/>
              </w:rPr>
              <w:t>ARTICLE 13:</w:t>
            </w:r>
            <w:r>
              <w:rPr>
                <w:rFonts w:asciiTheme="minorHAnsi" w:eastAsiaTheme="minorEastAsia" w:hAnsiTheme="minorHAnsi" w:cstheme="minorBidi"/>
                <w:noProof/>
                <w:sz w:val="22"/>
                <w:szCs w:val="22"/>
              </w:rPr>
              <w:tab/>
            </w:r>
            <w:r w:rsidRPr="00303837">
              <w:rPr>
                <w:rStyle w:val="Hyperlink"/>
                <w:b/>
                <w:bCs/>
                <w:caps/>
                <w:noProof/>
                <w:lang w:val="en"/>
              </w:rPr>
              <w:t>ethics</w:t>
            </w:r>
            <w:r>
              <w:rPr>
                <w:noProof/>
                <w:webHidden/>
              </w:rPr>
              <w:tab/>
            </w:r>
            <w:r>
              <w:rPr>
                <w:noProof/>
                <w:webHidden/>
              </w:rPr>
              <w:fldChar w:fldCharType="begin"/>
            </w:r>
            <w:r>
              <w:rPr>
                <w:noProof/>
                <w:webHidden/>
              </w:rPr>
              <w:instrText xml:space="preserve"> PAGEREF _Toc140836357 \h </w:instrText>
            </w:r>
            <w:r>
              <w:rPr>
                <w:noProof/>
                <w:webHidden/>
              </w:rPr>
            </w:r>
            <w:r>
              <w:rPr>
                <w:noProof/>
                <w:webHidden/>
              </w:rPr>
              <w:fldChar w:fldCharType="separate"/>
            </w:r>
            <w:r>
              <w:rPr>
                <w:noProof/>
                <w:webHidden/>
              </w:rPr>
              <w:t>22</w:t>
            </w:r>
            <w:r>
              <w:rPr>
                <w:noProof/>
                <w:webHidden/>
              </w:rPr>
              <w:fldChar w:fldCharType="end"/>
            </w:r>
          </w:hyperlink>
        </w:p>
        <w:p w14:paraId="1B586175"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8" w:history="1">
            <w:r w:rsidRPr="00303837">
              <w:rPr>
                <w:rStyle w:val="Hyperlink"/>
                <w:b/>
                <w:caps/>
                <w:noProof/>
              </w:rPr>
              <w:t>ARTICLE 14:</w:t>
            </w:r>
            <w:r>
              <w:rPr>
                <w:rFonts w:asciiTheme="minorHAnsi" w:eastAsiaTheme="minorEastAsia" w:hAnsiTheme="minorHAnsi" w:cstheme="minorBidi"/>
                <w:noProof/>
                <w:sz w:val="22"/>
                <w:szCs w:val="22"/>
              </w:rPr>
              <w:tab/>
            </w:r>
            <w:r w:rsidRPr="00303837">
              <w:rPr>
                <w:rStyle w:val="Hyperlink"/>
                <w:b/>
                <w:bCs/>
                <w:caps/>
                <w:noProof/>
                <w:lang w:val="en"/>
              </w:rPr>
              <w:t>Administration of personal data</w:t>
            </w:r>
            <w:r>
              <w:rPr>
                <w:noProof/>
                <w:webHidden/>
              </w:rPr>
              <w:tab/>
            </w:r>
            <w:r>
              <w:rPr>
                <w:noProof/>
                <w:webHidden/>
              </w:rPr>
              <w:fldChar w:fldCharType="begin"/>
            </w:r>
            <w:r>
              <w:rPr>
                <w:noProof/>
                <w:webHidden/>
              </w:rPr>
              <w:instrText xml:space="preserve"> PAGEREF _Toc140836358 \h </w:instrText>
            </w:r>
            <w:r>
              <w:rPr>
                <w:noProof/>
                <w:webHidden/>
              </w:rPr>
            </w:r>
            <w:r>
              <w:rPr>
                <w:noProof/>
                <w:webHidden/>
              </w:rPr>
              <w:fldChar w:fldCharType="separate"/>
            </w:r>
            <w:r>
              <w:rPr>
                <w:noProof/>
                <w:webHidden/>
              </w:rPr>
              <w:t>22</w:t>
            </w:r>
            <w:r>
              <w:rPr>
                <w:noProof/>
                <w:webHidden/>
              </w:rPr>
              <w:fldChar w:fldCharType="end"/>
            </w:r>
          </w:hyperlink>
        </w:p>
        <w:p w14:paraId="289F7875"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9" w:history="1">
            <w:r w:rsidRPr="00303837">
              <w:rPr>
                <w:rStyle w:val="Hyperlink"/>
                <w:b/>
                <w:caps/>
                <w:noProof/>
              </w:rPr>
              <w:t>ARTICLE 15:</w:t>
            </w:r>
            <w:r>
              <w:rPr>
                <w:rFonts w:asciiTheme="minorHAnsi" w:eastAsiaTheme="minorEastAsia" w:hAnsiTheme="minorHAnsi" w:cstheme="minorBidi"/>
                <w:noProof/>
                <w:sz w:val="22"/>
                <w:szCs w:val="22"/>
              </w:rPr>
              <w:tab/>
            </w:r>
            <w:r w:rsidRPr="00303837">
              <w:rPr>
                <w:rStyle w:val="Hyperlink"/>
                <w:b/>
                <w:bCs/>
                <w:caps/>
                <w:noProof/>
                <w:lang w:val="en"/>
              </w:rPr>
              <w:t>Dispute resolution - applicable law</w:t>
            </w:r>
            <w:r>
              <w:rPr>
                <w:noProof/>
                <w:webHidden/>
              </w:rPr>
              <w:tab/>
            </w:r>
            <w:r>
              <w:rPr>
                <w:noProof/>
                <w:webHidden/>
              </w:rPr>
              <w:fldChar w:fldCharType="begin"/>
            </w:r>
            <w:r>
              <w:rPr>
                <w:noProof/>
                <w:webHidden/>
              </w:rPr>
              <w:instrText xml:space="preserve"> PAGEREF _Toc140836359 \h </w:instrText>
            </w:r>
            <w:r>
              <w:rPr>
                <w:noProof/>
                <w:webHidden/>
              </w:rPr>
            </w:r>
            <w:r>
              <w:rPr>
                <w:noProof/>
                <w:webHidden/>
              </w:rPr>
              <w:fldChar w:fldCharType="separate"/>
            </w:r>
            <w:r>
              <w:rPr>
                <w:noProof/>
                <w:webHidden/>
              </w:rPr>
              <w:t>24</w:t>
            </w:r>
            <w:r>
              <w:rPr>
                <w:noProof/>
                <w:webHidden/>
              </w:rPr>
              <w:fldChar w:fldCharType="end"/>
            </w:r>
          </w:hyperlink>
        </w:p>
        <w:p w14:paraId="08DCE7C4"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61" w:history="1">
            <w:r w:rsidRPr="00303837">
              <w:rPr>
                <w:rStyle w:val="Hyperlink"/>
                <w:b/>
                <w:caps/>
                <w:noProof/>
              </w:rPr>
              <w:t>ARTICLE 16:</w:t>
            </w:r>
            <w:r>
              <w:rPr>
                <w:rFonts w:asciiTheme="minorHAnsi" w:eastAsiaTheme="minorEastAsia" w:hAnsiTheme="minorHAnsi" w:cstheme="minorBidi"/>
                <w:noProof/>
                <w:sz w:val="22"/>
                <w:szCs w:val="22"/>
              </w:rPr>
              <w:tab/>
            </w:r>
            <w:r w:rsidRPr="00303837">
              <w:rPr>
                <w:rStyle w:val="Hyperlink"/>
                <w:b/>
                <w:bCs/>
                <w:caps/>
                <w:noProof/>
                <w:lang w:val="en"/>
              </w:rPr>
              <w:t>Derogation from the CCAG</w:t>
            </w:r>
            <w:r>
              <w:rPr>
                <w:noProof/>
                <w:webHidden/>
              </w:rPr>
              <w:tab/>
            </w:r>
            <w:r>
              <w:rPr>
                <w:noProof/>
                <w:webHidden/>
              </w:rPr>
              <w:fldChar w:fldCharType="begin"/>
            </w:r>
            <w:r>
              <w:rPr>
                <w:noProof/>
                <w:webHidden/>
              </w:rPr>
              <w:instrText xml:space="preserve"> PAGEREF _Toc140836361 \h </w:instrText>
            </w:r>
            <w:r>
              <w:rPr>
                <w:noProof/>
                <w:webHidden/>
              </w:rPr>
            </w:r>
            <w:r>
              <w:rPr>
                <w:noProof/>
                <w:webHidden/>
              </w:rPr>
              <w:fldChar w:fldCharType="separate"/>
            </w:r>
            <w:r>
              <w:rPr>
                <w:noProof/>
                <w:webHidden/>
              </w:rPr>
              <w:t>24</w:t>
            </w:r>
            <w:r>
              <w:rPr>
                <w:noProof/>
                <w:webHidden/>
              </w:rPr>
              <w:fldChar w:fldCharType="end"/>
            </w:r>
          </w:hyperlink>
        </w:p>
        <w:p w14:paraId="1DB3F3B7"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62" w:history="1">
            <w:r w:rsidRPr="00303837">
              <w:rPr>
                <w:rStyle w:val="Hyperlink"/>
                <w:b/>
                <w:caps/>
                <w:noProof/>
              </w:rPr>
              <w:t>ARTICLE 17:</w:t>
            </w:r>
            <w:r>
              <w:rPr>
                <w:rFonts w:asciiTheme="minorHAnsi" w:eastAsiaTheme="minorEastAsia" w:hAnsiTheme="minorHAnsi" w:cstheme="minorBidi"/>
                <w:noProof/>
                <w:sz w:val="22"/>
                <w:szCs w:val="22"/>
              </w:rPr>
              <w:tab/>
            </w:r>
            <w:r w:rsidRPr="00303837">
              <w:rPr>
                <w:rStyle w:val="Hyperlink"/>
                <w:b/>
                <w:bCs/>
                <w:caps/>
                <w:noProof/>
                <w:lang w:val="en"/>
              </w:rPr>
              <w:t>AUDIT</w:t>
            </w:r>
            <w:r>
              <w:rPr>
                <w:noProof/>
                <w:webHidden/>
              </w:rPr>
              <w:tab/>
            </w:r>
            <w:r>
              <w:rPr>
                <w:noProof/>
                <w:webHidden/>
              </w:rPr>
              <w:fldChar w:fldCharType="begin"/>
            </w:r>
            <w:r>
              <w:rPr>
                <w:noProof/>
                <w:webHidden/>
              </w:rPr>
              <w:instrText xml:space="preserve"> PAGEREF _Toc140836362 \h </w:instrText>
            </w:r>
            <w:r>
              <w:rPr>
                <w:noProof/>
                <w:webHidden/>
              </w:rPr>
            </w:r>
            <w:r>
              <w:rPr>
                <w:noProof/>
                <w:webHidden/>
              </w:rPr>
              <w:fldChar w:fldCharType="separate"/>
            </w:r>
            <w:r>
              <w:rPr>
                <w:noProof/>
                <w:webHidden/>
              </w:rPr>
              <w:t>24</w:t>
            </w:r>
            <w:r>
              <w:rPr>
                <w:noProof/>
                <w:webHidden/>
              </w:rPr>
              <w:fldChar w:fldCharType="end"/>
            </w:r>
          </w:hyperlink>
        </w:p>
        <w:p w14:paraId="1B997F16"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63" w:history="1">
            <w:r w:rsidRPr="00303837">
              <w:rPr>
                <w:rStyle w:val="Hyperlink"/>
                <w:b/>
                <w:caps/>
                <w:noProof/>
              </w:rPr>
              <w:t>ARTICLE 18:</w:t>
            </w:r>
            <w:r>
              <w:rPr>
                <w:rFonts w:asciiTheme="minorHAnsi" w:eastAsiaTheme="minorEastAsia" w:hAnsiTheme="minorHAnsi" w:cstheme="minorBidi"/>
                <w:noProof/>
                <w:sz w:val="22"/>
                <w:szCs w:val="22"/>
              </w:rPr>
              <w:tab/>
            </w:r>
            <w:r w:rsidRPr="00303837">
              <w:rPr>
                <w:rStyle w:val="Hyperlink"/>
                <w:b/>
                <w:bCs/>
                <w:caps/>
                <w:noProof/>
                <w:lang w:val="en"/>
              </w:rPr>
              <w:t>Final provisions</w:t>
            </w:r>
            <w:r>
              <w:rPr>
                <w:noProof/>
                <w:webHidden/>
              </w:rPr>
              <w:tab/>
            </w:r>
            <w:r>
              <w:rPr>
                <w:noProof/>
                <w:webHidden/>
              </w:rPr>
              <w:fldChar w:fldCharType="begin"/>
            </w:r>
            <w:r>
              <w:rPr>
                <w:noProof/>
                <w:webHidden/>
              </w:rPr>
              <w:instrText xml:space="preserve"> PAGEREF _Toc140836363 \h </w:instrText>
            </w:r>
            <w:r>
              <w:rPr>
                <w:noProof/>
                <w:webHidden/>
              </w:rPr>
            </w:r>
            <w:r>
              <w:rPr>
                <w:noProof/>
                <w:webHidden/>
              </w:rPr>
              <w:fldChar w:fldCharType="separate"/>
            </w:r>
            <w:r>
              <w:rPr>
                <w:noProof/>
                <w:webHidden/>
              </w:rPr>
              <w:t>25</w:t>
            </w:r>
            <w:r>
              <w:rPr>
                <w:noProof/>
                <w:webHidden/>
              </w:rPr>
              <w:fldChar w:fldCharType="end"/>
            </w:r>
          </w:hyperlink>
        </w:p>
        <w:p w14:paraId="6AAD2D08" w14:textId="77777777" w:rsidR="00546580" w:rsidRDefault="00546580">
          <w:pPr>
            <w:pStyle w:val="TOC2"/>
            <w:rPr>
              <w:noProof/>
            </w:rPr>
          </w:pPr>
          <w:hyperlink w:anchor="_Toc140836364" w:history="1">
            <w:r w:rsidRPr="00303837">
              <w:rPr>
                <w:rStyle w:val="Hyperlink"/>
                <w:noProof/>
                <w:lang w:val="en"/>
              </w:rPr>
              <w:t>Declaration</w:t>
            </w:r>
            <w:r>
              <w:rPr>
                <w:noProof/>
                <w:webHidden/>
              </w:rPr>
              <w:tab/>
            </w:r>
            <w:r>
              <w:rPr>
                <w:noProof/>
                <w:webHidden/>
              </w:rPr>
              <w:fldChar w:fldCharType="begin"/>
            </w:r>
            <w:r>
              <w:rPr>
                <w:noProof/>
                <w:webHidden/>
              </w:rPr>
              <w:instrText xml:space="preserve"> PAGEREF _Toc140836364 \h </w:instrText>
            </w:r>
            <w:r>
              <w:rPr>
                <w:noProof/>
                <w:webHidden/>
              </w:rPr>
            </w:r>
            <w:r>
              <w:rPr>
                <w:noProof/>
                <w:webHidden/>
              </w:rPr>
              <w:fldChar w:fldCharType="separate"/>
            </w:r>
            <w:r>
              <w:rPr>
                <w:noProof/>
                <w:webHidden/>
              </w:rPr>
              <w:t>25</w:t>
            </w:r>
            <w:r>
              <w:rPr>
                <w:noProof/>
                <w:webHidden/>
              </w:rPr>
              <w:fldChar w:fldCharType="end"/>
            </w:r>
          </w:hyperlink>
        </w:p>
        <w:p w14:paraId="10A57509" w14:textId="77777777" w:rsidR="00546580" w:rsidRDefault="00546580">
          <w:pPr>
            <w:pStyle w:val="TOC1"/>
            <w:tabs>
              <w:tab w:val="right" w:leader="dot" w:pos="9736"/>
            </w:tabs>
            <w:rPr>
              <w:rFonts w:asciiTheme="minorHAnsi" w:eastAsiaTheme="minorEastAsia" w:hAnsiTheme="minorHAnsi" w:cstheme="minorBidi"/>
              <w:noProof/>
              <w:sz w:val="22"/>
              <w:szCs w:val="22"/>
            </w:rPr>
          </w:pPr>
          <w:hyperlink w:anchor="_Toc140836365" w:history="1">
            <w:r w:rsidRPr="00303837">
              <w:rPr>
                <w:rStyle w:val="Hyperlink"/>
                <w:b/>
                <w:bCs/>
                <w:caps/>
                <w:noProof/>
                <w:lang w:val="en"/>
              </w:rPr>
              <w:t>Annex 1: Specifications</w:t>
            </w:r>
            <w:r>
              <w:rPr>
                <w:noProof/>
                <w:webHidden/>
              </w:rPr>
              <w:tab/>
            </w:r>
            <w:r>
              <w:rPr>
                <w:noProof/>
                <w:webHidden/>
              </w:rPr>
              <w:fldChar w:fldCharType="begin"/>
            </w:r>
            <w:r>
              <w:rPr>
                <w:noProof/>
                <w:webHidden/>
              </w:rPr>
              <w:instrText xml:space="preserve"> PAGEREF _Toc140836365 \h </w:instrText>
            </w:r>
            <w:r>
              <w:rPr>
                <w:noProof/>
                <w:webHidden/>
              </w:rPr>
            </w:r>
            <w:r>
              <w:rPr>
                <w:noProof/>
                <w:webHidden/>
              </w:rPr>
              <w:fldChar w:fldCharType="separate"/>
            </w:r>
            <w:r>
              <w:rPr>
                <w:noProof/>
                <w:webHidden/>
              </w:rPr>
              <w:t>28</w:t>
            </w:r>
            <w:r>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TableGrid"/>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TableGrid"/>
        <w:tblW w:w="0" w:type="auto"/>
        <w:tblLook w:val="04A0" w:firstRow="1" w:lastRow="0" w:firstColumn="1" w:lastColumn="0" w:noHBand="0" w:noVBand="1"/>
      </w:tblPr>
      <w:tblGrid>
        <w:gridCol w:w="9736"/>
      </w:tblGrid>
      <w:tr w:rsidR="00DE1070" w:rsidRPr="00A05B5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proofErr w:type="gramStart"/>
            <w:r w:rsidRPr="003115EA">
              <w:rPr>
                <w:rFonts w:asciiTheme="minorHAnsi" w:hAnsiTheme="minorHAnsi" w:cstheme="minorHAnsi"/>
                <w:szCs w:val="22"/>
                <w:lang w:val="en"/>
              </w:rPr>
              <w:t>companies</w:t>
            </w:r>
            <w:proofErr w:type="gramEnd"/>
            <w:r w:rsidRPr="003115EA">
              <w:rPr>
                <w:rFonts w:asciiTheme="minorHAnsi" w:hAnsiTheme="minorHAnsi" w:cstheme="minorHAnsi"/>
                <w:szCs w:val="22"/>
                <w:lang w:val="en"/>
              </w:rPr>
              <w:t xml:space="preserve">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03D65F2D" w14:textId="77777777" w:rsidR="0029393F" w:rsidRDefault="0029393F" w:rsidP="0029393F">
      <w:pPr>
        <w:spacing w:before="240"/>
        <w:jc w:val="both"/>
        <w:rPr>
          <w:rFonts w:asciiTheme="minorHAnsi" w:hAnsiTheme="minorHAnsi" w:cstheme="minorHAnsi"/>
          <w:sz w:val="22"/>
          <w:lang w:val="en"/>
        </w:rPr>
      </w:pPr>
      <w:r w:rsidRPr="0029393F">
        <w:rPr>
          <w:rFonts w:asciiTheme="minorHAnsi" w:hAnsiTheme="minorHAnsi" w:cstheme="minorHAnsi"/>
          <w:sz w:val="22"/>
          <w:lang w:val="en"/>
        </w:rPr>
        <w:t>This Service Contract is part of the cooperation project hereinafter referred to as the “MAIN CONTRACT”, whose code is 23EDI0C190 signed on 26 July 2024 by Expertise France and EU Commission, concerning “EU4Innovation East” – Support to Digital innovation in the Eastern Partnership region for the benefit of Ukraine, Moldova, Georgia, Armenia and Azerbaijan implemented by Expertise France.</w:t>
      </w:r>
    </w:p>
    <w:p w14:paraId="367B818D" w14:textId="69412932" w:rsidR="00DE1070" w:rsidRPr="00F2235E" w:rsidRDefault="00DE1070" w:rsidP="0029393F">
      <w:pPr>
        <w:spacing w:before="240"/>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767C017D" w14:textId="319C6638"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840DE7" w:rsidRPr="00840DE7">
        <w:rPr>
          <w:rFonts w:asciiTheme="minorHAnsi" w:hAnsiTheme="minorHAnsi" w:cs="Arial"/>
          <w:i/>
          <w:iCs/>
          <w:lang w:val="en"/>
        </w:rPr>
        <w:t>Local communication company to promote the achievements of Armenian startups and the local innovation ecosystem</w:t>
      </w:r>
      <w:r w:rsidR="00840DE7" w:rsidRPr="00840DE7">
        <w:rPr>
          <w:rFonts w:asciiTheme="minorHAnsi" w:hAnsiTheme="minorHAnsi" w:cs="Arial"/>
          <w:i/>
          <w:iCs/>
          <w:lang w:val="en"/>
        </w:rPr>
        <w:t xml:space="preserve"> </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40836306"/>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314455">
      <w:pPr>
        <w:pStyle w:val="ListParagraph"/>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Hyperlink"/>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A2D5D68" w14:textId="561C4EC9" w:rsidR="00663C0B" w:rsidRPr="00F2235E" w:rsidRDefault="00663C0B" w:rsidP="00C973C2">
      <w:pPr>
        <w:pStyle w:val="ListParagraph"/>
        <w:numPr>
          <w:ilvl w:val="0"/>
          <w:numId w:val="10"/>
        </w:numPr>
        <w:tabs>
          <w:tab w:val="clear" w:pos="994"/>
        </w:tabs>
        <w:ind w:left="1701"/>
        <w:rPr>
          <w:rFonts w:asciiTheme="minorHAnsi" w:eastAsia="Times New Roman" w:hAnsiTheme="minorHAnsi" w:cstheme="minorHAnsi"/>
          <w:sz w:val="22"/>
          <w:szCs w:val="22"/>
          <w:lang w:val="en-GB"/>
        </w:rPr>
      </w:pPr>
      <w:r w:rsidRPr="00F2235E">
        <w:rPr>
          <w:rFonts w:asciiTheme="minorHAnsi" w:hAnsiTheme="minorHAnsi" w:cstheme="minorHAnsi"/>
          <w:sz w:val="22"/>
          <w:szCs w:val="22"/>
          <w:lang w:val="en"/>
        </w:rPr>
        <w:t>Contractual annex (DAJ_M05</w:t>
      </w:r>
      <w:r w:rsidR="00314455">
        <w:rPr>
          <w:rFonts w:asciiTheme="minorHAnsi" w:hAnsiTheme="minorHAnsi" w:cstheme="minorHAnsi"/>
          <w:sz w:val="22"/>
          <w:szCs w:val="22"/>
          <w:lang w:val="en"/>
        </w:rPr>
        <w:t>0</w:t>
      </w:r>
      <w:r w:rsidRPr="00F2235E">
        <w:rPr>
          <w:rFonts w:asciiTheme="minorHAnsi" w:hAnsiTheme="minorHAnsi" w:cstheme="minorHAnsi"/>
          <w:sz w:val="22"/>
          <w:szCs w:val="22"/>
          <w:lang w:val="en"/>
        </w:rPr>
        <w:t xml:space="preserve">) covering the processing of personal data in the event of GDPR data processing (collection of personal data on behalf of </w:t>
      </w:r>
      <w:r w:rsidR="000D19AC">
        <w:rPr>
          <w:rFonts w:asciiTheme="minorHAnsi" w:hAnsiTheme="minorHAnsi" w:cstheme="minorHAnsi"/>
          <w:smallCaps/>
          <w:szCs w:val="22"/>
          <w:lang w:val="en-GB"/>
        </w:rPr>
        <w:t>E</w:t>
      </w:r>
      <w:r w:rsidR="000D19AC">
        <w:rPr>
          <w:rFonts w:asciiTheme="minorHAnsi" w:hAnsiTheme="minorHAnsi" w:cstheme="minorHAnsi"/>
          <w:smallCaps/>
          <w:sz w:val="22"/>
          <w:szCs w:val="22"/>
          <w:lang w:val="en-GB"/>
        </w:rPr>
        <w:t xml:space="preserve">xpertise </w:t>
      </w:r>
      <w:r w:rsidR="000D19AC">
        <w:rPr>
          <w:rFonts w:asciiTheme="minorHAnsi" w:hAnsiTheme="minorHAnsi" w:cstheme="minorHAnsi"/>
          <w:smallCaps/>
          <w:szCs w:val="22"/>
          <w:lang w:val="en-GB"/>
        </w:rPr>
        <w:t>F</w:t>
      </w:r>
      <w:r w:rsidR="000D19AC">
        <w:rPr>
          <w:rFonts w:asciiTheme="minorHAnsi" w:hAnsiTheme="minorHAnsi" w:cstheme="minorHAnsi"/>
          <w:smallCaps/>
          <w:sz w:val="22"/>
          <w:szCs w:val="22"/>
          <w:lang w:val="en-GB"/>
        </w:rPr>
        <w:t>rance</w:t>
      </w:r>
      <w:r w:rsidRPr="00F2235E">
        <w:rPr>
          <w:rFonts w:asciiTheme="minorHAnsi" w:hAnsiTheme="minorHAnsi" w:cstheme="minorHAnsi"/>
          <w:sz w:val="22"/>
          <w:szCs w:val="22"/>
          <w:lang w:val="en"/>
        </w:rPr>
        <w:t>).</w:t>
      </w:r>
    </w:p>
    <w:p w14:paraId="224CFC1F" w14:textId="35FF6351"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[intellectual services approved under the Order of 30/03/2021] [information and communication techniques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126FBDB2" w:rsidR="00656639" w:rsidRPr="0029393F" w:rsidRDefault="00E326F3" w:rsidP="0029393F">
      <w:pPr>
        <w:pStyle w:val="w"/>
        <w:widowControl w:val="0"/>
        <w:spacing w:beforeLines="240" w:before="576"/>
        <w:ind w:left="556"/>
        <w:rPr>
          <w:rFonts w:asciiTheme="minorHAnsi" w:hAnsiTheme="minorHAnsi" w:cs="Arial"/>
          <w:lang w:val="en-GB"/>
        </w:rPr>
      </w:pPr>
      <w:r w:rsidRPr="0029393F">
        <w:rPr>
          <w:rFonts w:asciiTheme="minorHAnsi" w:hAnsiTheme="minorHAnsi" w:cs="Arial"/>
          <w:lang w:val="en"/>
        </w:rPr>
        <w:t xml:space="preserve">These documents constitute the entirety of the agreement between the </w:t>
      </w:r>
      <w:r w:rsidRPr="0029393F">
        <w:rPr>
          <w:rFonts w:asciiTheme="minorHAnsi" w:hAnsiTheme="minorHAnsi" w:cs="Arial"/>
          <w:smallCaps/>
          <w:lang w:val="en"/>
        </w:rPr>
        <w:t>Parties</w:t>
      </w:r>
      <w:r w:rsidRPr="0029393F">
        <w:rPr>
          <w:rFonts w:asciiTheme="minorHAnsi" w:hAnsiTheme="minorHAnsi" w:cs="Arial"/>
          <w:lang w:val="en"/>
        </w:rPr>
        <w:t xml:space="preserve"> with regard to the </w:t>
      </w:r>
      <w:r w:rsidRPr="0029393F">
        <w:rPr>
          <w:rFonts w:asciiTheme="minorHAnsi" w:hAnsiTheme="minorHAnsi" w:cs="Arial"/>
          <w:smallCaps/>
          <w:lang w:val="en"/>
        </w:rPr>
        <w:t>Contract</w:t>
      </w:r>
      <w:r w:rsidRPr="0029393F">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29393F">
        <w:rPr>
          <w:rFonts w:asciiTheme="minorHAnsi" w:hAnsiTheme="minorHAnsi" w:cs="Arial"/>
          <w:smallCaps/>
          <w:lang w:val="en"/>
        </w:rPr>
        <w:t>Party</w:t>
      </w:r>
      <w:r w:rsidRPr="0029393F">
        <w:rPr>
          <w:rFonts w:asciiTheme="minorHAnsi" w:hAnsiTheme="minorHAnsi" w:cs="Arial"/>
          <w:lang w:val="en"/>
        </w:rPr>
        <w:t xml:space="preserve"> to the other </w:t>
      </w:r>
      <w:r w:rsidRPr="0029393F">
        <w:rPr>
          <w:rFonts w:asciiTheme="minorHAnsi" w:hAnsiTheme="minorHAnsi" w:cs="Arial"/>
          <w:smallCaps/>
          <w:lang w:val="en"/>
        </w:rPr>
        <w:t>Party</w:t>
      </w:r>
      <w:r w:rsidRPr="0029393F">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Heading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279D0F84" w:rsidR="00A246CE" w:rsidRPr="000D19AC" w:rsidRDefault="001B6DF5" w:rsidP="0029393F">
      <w:pPr>
        <w:pStyle w:val="u"/>
        <w:widowControl w:val="0"/>
        <w:spacing w:before="240"/>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w:t>
      </w:r>
      <w:proofErr w:type="gramStart"/>
      <w:r w:rsidRPr="000D19AC">
        <w:rPr>
          <w:rFonts w:asciiTheme="minorHAnsi" w:hAnsiTheme="minorHAnsi" w:cstheme="minorHAnsi"/>
          <w:szCs w:val="22"/>
          <w:lang w:val="en"/>
        </w:rPr>
        <w:t>services</w:t>
      </w:r>
      <w:r w:rsidR="0029393F">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 at</w:t>
      </w:r>
      <w:proofErr w:type="gramEnd"/>
      <w:r w:rsidRPr="000D19AC">
        <w:rPr>
          <w:rFonts w:asciiTheme="minorHAnsi" w:hAnsiTheme="minorHAnsi" w:cstheme="minorHAnsi"/>
          <w:szCs w:val="22"/>
          <w:lang w:val="en"/>
        </w:rPr>
        <w:t xml:space="preserve"> fixed and total prices.</w:t>
      </w:r>
    </w:p>
    <w:p w14:paraId="69F763B2" w14:textId="77777777" w:rsidR="000A6E96" w:rsidRPr="000D19AC" w:rsidRDefault="000A6E96" w:rsidP="00F72033">
      <w:pPr>
        <w:pStyle w:val="Heading2"/>
        <w:spacing w:before="120" w:after="60"/>
        <w:rPr>
          <w:rFonts w:asciiTheme="minorHAnsi" w:hAnsiTheme="minorHAnsi" w:cstheme="minorHAnsi"/>
          <w:sz w:val="22"/>
          <w:szCs w:val="22"/>
          <w:lang w:val="en-GB"/>
        </w:rPr>
      </w:pPr>
      <w:bookmarkStart w:id="11" w:name="_Toc392669632"/>
      <w:bookmarkStart w:id="12" w:name="_Toc140836309"/>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4B4DD166"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79777D">
        <w:rPr>
          <w:rFonts w:asciiTheme="minorHAnsi" w:hAnsiTheme="minorHAnsi" w:cstheme="minorHAnsi"/>
          <w:szCs w:val="22"/>
          <w:lang w:val="en"/>
        </w:rPr>
        <w:t>25</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Pr="000D19AC">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6B8C9E69" w:rsidR="001E12A9" w:rsidRPr="00F41A62" w:rsidRDefault="001E12A9" w:rsidP="001E12A9">
      <w:pPr>
        <w:pStyle w:val="Heading2"/>
        <w:spacing w:before="120" w:after="60"/>
        <w:rPr>
          <w:rFonts w:asciiTheme="minorHAnsi" w:hAnsiTheme="minorHAnsi" w:cstheme="minorHAnsi"/>
          <w:sz w:val="22"/>
          <w:szCs w:val="22"/>
          <w:lang w:val="en-GB"/>
        </w:rPr>
      </w:pPr>
      <w:bookmarkStart w:id="13" w:name="_Toc140836310"/>
      <w:r w:rsidRPr="00F41A62">
        <w:rPr>
          <w:rFonts w:asciiTheme="minorHAnsi" w:hAnsiTheme="minorHAnsi" w:cstheme="minorHAnsi"/>
          <w:sz w:val="22"/>
          <w:szCs w:val="22"/>
          <w:lang w:val="en"/>
        </w:rPr>
        <w:t>Commencement and deadline of service provision</w:t>
      </w:r>
      <w:bookmarkEnd w:id="13"/>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140836313"/>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Heading2"/>
        <w:spacing w:before="120" w:after="60"/>
        <w:rPr>
          <w:rFonts w:asciiTheme="minorHAnsi" w:hAnsiTheme="minorHAnsi" w:cstheme="minorHAnsi"/>
          <w:sz w:val="22"/>
          <w:szCs w:val="22"/>
        </w:rPr>
      </w:pPr>
      <w:bookmarkStart w:id="15" w:name="_Toc524095228"/>
      <w:bookmarkStart w:id="16" w:name="_Toc392669634"/>
      <w:bookmarkStart w:id="17" w:name="_Toc140836314"/>
      <w:r w:rsidRPr="00F41A62">
        <w:rPr>
          <w:rFonts w:asciiTheme="minorHAnsi" w:hAnsiTheme="minorHAnsi" w:cstheme="minorHAnsi"/>
          <w:sz w:val="22"/>
          <w:szCs w:val="22"/>
          <w:lang w:val="en"/>
        </w:rPr>
        <w:t>Amount of the Contract</w:t>
      </w:r>
      <w:bookmarkEnd w:id="15"/>
      <w:bookmarkEnd w:id="16"/>
      <w:bookmarkEnd w:id="17"/>
    </w:p>
    <w:p w14:paraId="79C63C05" w14:textId="22630E20"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 in € exc. VAT.</w:t>
      </w:r>
    </w:p>
    <w:p w14:paraId="30EAD89D" w14:textId="77777777"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It is broken down as follows:</w:t>
      </w:r>
    </w:p>
    <w:tbl>
      <w:tblPr>
        <w:tblStyle w:val="TableGrid"/>
        <w:tblW w:w="7766" w:type="dxa"/>
        <w:tblInd w:w="556" w:type="dxa"/>
        <w:tblLook w:val="04A0" w:firstRow="1" w:lastRow="0" w:firstColumn="1" w:lastColumn="0" w:noHBand="0" w:noVBand="1"/>
      </w:tblPr>
      <w:tblGrid>
        <w:gridCol w:w="840"/>
        <w:gridCol w:w="2049"/>
        <w:gridCol w:w="1550"/>
        <w:gridCol w:w="1544"/>
        <w:gridCol w:w="1783"/>
      </w:tblGrid>
      <w:tr w:rsidR="009D0D32" w:rsidRPr="00F41A62" w14:paraId="57635C6F" w14:textId="77777777" w:rsidTr="00840DE7">
        <w:trPr>
          <w:trHeight w:val="488"/>
        </w:trPr>
        <w:tc>
          <w:tcPr>
            <w:tcW w:w="840" w:type="dxa"/>
            <w:vAlign w:val="center"/>
          </w:tcPr>
          <w:p w14:paraId="3C84DA86" w14:textId="77777777" w:rsidR="009D0D32" w:rsidRPr="00F41A62" w:rsidRDefault="009D0D32" w:rsidP="00F53E95">
            <w:pPr>
              <w:pStyle w:val="v"/>
              <w:widowControl w:val="0"/>
              <w:spacing w:before="60" w:after="60"/>
              <w:ind w:left="0" w:firstLine="0"/>
              <w:jc w:val="left"/>
              <w:rPr>
                <w:rFonts w:asciiTheme="minorHAnsi" w:hAnsiTheme="minorHAnsi" w:cstheme="minorHAnsi"/>
                <w:b/>
                <w:szCs w:val="22"/>
              </w:rPr>
            </w:pPr>
            <w:r w:rsidRPr="00F41A62">
              <w:rPr>
                <w:rFonts w:asciiTheme="minorHAnsi" w:hAnsiTheme="minorHAnsi" w:cstheme="minorHAnsi"/>
                <w:b/>
                <w:bCs/>
                <w:szCs w:val="22"/>
                <w:lang w:val="en"/>
              </w:rPr>
              <w:t>ITEM</w:t>
            </w:r>
          </w:p>
        </w:tc>
        <w:tc>
          <w:tcPr>
            <w:tcW w:w="2049" w:type="dxa"/>
            <w:vAlign w:val="center"/>
          </w:tcPr>
          <w:p w14:paraId="4FC01833" w14:textId="77777777" w:rsidR="009D0D32" w:rsidRPr="00F41A62" w:rsidRDefault="009D0D32"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TYPE OF AMOUNT</w:t>
            </w:r>
          </w:p>
        </w:tc>
        <w:tc>
          <w:tcPr>
            <w:tcW w:w="1550" w:type="dxa"/>
          </w:tcPr>
          <w:p w14:paraId="38F4F74A" w14:textId="6D53CE6A" w:rsidR="009D0D32" w:rsidRDefault="009D0D32" w:rsidP="00F53E95">
            <w:pPr>
              <w:pStyle w:val="v"/>
              <w:widowControl w:val="0"/>
              <w:spacing w:before="60" w:after="60"/>
              <w:ind w:left="0" w:firstLine="0"/>
              <w:jc w:val="center"/>
              <w:rPr>
                <w:rFonts w:asciiTheme="minorHAnsi" w:hAnsiTheme="minorHAnsi" w:cstheme="minorHAnsi"/>
                <w:b/>
                <w:bCs/>
                <w:szCs w:val="22"/>
                <w:highlight w:val="yellow"/>
                <w:lang w:val="en"/>
              </w:rPr>
            </w:pPr>
            <w:r>
              <w:rPr>
                <w:b/>
                <w:bCs/>
                <w:szCs w:val="22"/>
                <w:lang w:val="en-US"/>
              </w:rPr>
              <w:t>N</w:t>
            </w:r>
            <w:r w:rsidRPr="00B8047B">
              <w:rPr>
                <w:b/>
                <w:bCs/>
                <w:szCs w:val="22"/>
                <w:lang w:val="en-US"/>
              </w:rPr>
              <w:t>umber of units</w:t>
            </w:r>
          </w:p>
        </w:tc>
        <w:tc>
          <w:tcPr>
            <w:tcW w:w="1544" w:type="dxa"/>
          </w:tcPr>
          <w:p w14:paraId="5254E3BF" w14:textId="640BEFA2" w:rsidR="009D0D32" w:rsidRPr="00F41A62" w:rsidRDefault="009D0D32" w:rsidP="00F53E95">
            <w:pPr>
              <w:pStyle w:val="v"/>
              <w:widowControl w:val="0"/>
              <w:spacing w:before="60" w:after="60"/>
              <w:ind w:left="0" w:firstLine="0"/>
              <w:jc w:val="center"/>
              <w:rPr>
                <w:rFonts w:asciiTheme="minorHAnsi" w:hAnsiTheme="minorHAnsi" w:cstheme="minorHAnsi"/>
                <w:b/>
                <w:bCs/>
                <w:szCs w:val="22"/>
                <w:highlight w:val="yellow"/>
                <w:lang w:val="en"/>
              </w:rPr>
            </w:pPr>
            <w:r>
              <w:rPr>
                <w:rFonts w:asciiTheme="minorHAnsi" w:hAnsiTheme="minorHAnsi" w:cstheme="minorHAnsi"/>
                <w:b/>
                <w:bCs/>
                <w:szCs w:val="22"/>
                <w:highlight w:val="yellow"/>
                <w:lang w:val="en"/>
              </w:rPr>
              <w:t>Unit rate</w:t>
            </w:r>
          </w:p>
        </w:tc>
        <w:tc>
          <w:tcPr>
            <w:tcW w:w="1783" w:type="dxa"/>
            <w:vAlign w:val="center"/>
          </w:tcPr>
          <w:p w14:paraId="176D4E59" w14:textId="48ED4AA1" w:rsidR="009D0D32" w:rsidRPr="00F41A62" w:rsidRDefault="009D0D32"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AMOUNT</w:t>
            </w:r>
          </w:p>
        </w:tc>
      </w:tr>
      <w:tr w:rsidR="00840DE7" w:rsidRPr="00F41A62" w14:paraId="131BF42B" w14:textId="77777777" w:rsidTr="00840DE7">
        <w:trPr>
          <w:trHeight w:val="349"/>
        </w:trPr>
        <w:tc>
          <w:tcPr>
            <w:tcW w:w="840" w:type="dxa"/>
            <w:vAlign w:val="center"/>
          </w:tcPr>
          <w:p w14:paraId="19DDFFB2" w14:textId="77777777" w:rsidR="00840DE7" w:rsidRPr="00F41A62" w:rsidRDefault="00840DE7" w:rsidP="00840DE7">
            <w:pPr>
              <w:pStyle w:val="v"/>
              <w:widowControl w:val="0"/>
              <w:spacing w:before="60" w:after="60"/>
              <w:ind w:left="0" w:firstLine="0"/>
              <w:jc w:val="center"/>
              <w:rPr>
                <w:rFonts w:asciiTheme="minorHAnsi" w:hAnsiTheme="minorHAnsi" w:cstheme="minorHAnsi"/>
                <w:szCs w:val="22"/>
              </w:rPr>
            </w:pPr>
            <w:r w:rsidRPr="00F41A62">
              <w:rPr>
                <w:rFonts w:asciiTheme="minorHAnsi" w:hAnsiTheme="minorHAnsi" w:cstheme="minorHAnsi"/>
                <w:szCs w:val="22"/>
                <w:lang w:val="en"/>
              </w:rPr>
              <w:t>P1</w:t>
            </w:r>
          </w:p>
        </w:tc>
        <w:tc>
          <w:tcPr>
            <w:tcW w:w="2049" w:type="dxa"/>
          </w:tcPr>
          <w:p w14:paraId="74A6FC52" w14:textId="4CB73185" w:rsidR="00840DE7" w:rsidRPr="00F41A62" w:rsidRDefault="00840DE7" w:rsidP="00840DE7">
            <w:pPr>
              <w:pStyle w:val="v"/>
              <w:widowControl w:val="0"/>
              <w:spacing w:before="60" w:after="60"/>
              <w:ind w:left="0" w:firstLine="0"/>
              <w:jc w:val="center"/>
              <w:rPr>
                <w:rFonts w:asciiTheme="minorHAnsi" w:hAnsiTheme="minorHAnsi" w:cstheme="minorHAnsi"/>
                <w:szCs w:val="22"/>
                <w:highlight w:val="yellow"/>
              </w:rPr>
            </w:pPr>
            <w:r>
              <w:rPr>
                <w:lang w:val="en-US"/>
              </w:rPr>
              <w:t>W</w:t>
            </w:r>
            <w:r w:rsidRPr="008C7491">
              <w:rPr>
                <w:lang w:val="en-US"/>
              </w:rPr>
              <w:t xml:space="preserve">ritten impact stories </w:t>
            </w:r>
          </w:p>
        </w:tc>
        <w:tc>
          <w:tcPr>
            <w:tcW w:w="1550" w:type="dxa"/>
          </w:tcPr>
          <w:p w14:paraId="168A4FCB" w14:textId="2AF3A7D0" w:rsidR="00840DE7" w:rsidRPr="00F41A62" w:rsidRDefault="00840DE7" w:rsidP="00840DE7">
            <w:pPr>
              <w:pStyle w:val="v"/>
              <w:widowControl w:val="0"/>
              <w:spacing w:before="60" w:after="60"/>
              <w:ind w:left="0" w:firstLine="0"/>
              <w:jc w:val="right"/>
              <w:rPr>
                <w:rFonts w:asciiTheme="minorHAnsi" w:hAnsiTheme="minorHAnsi" w:cstheme="minorHAnsi"/>
                <w:szCs w:val="22"/>
                <w:highlight w:val="yellow"/>
                <w:lang w:val="en"/>
              </w:rPr>
            </w:pPr>
            <w:r>
              <w:rPr>
                <w:szCs w:val="22"/>
                <w:lang w:val="en-US"/>
              </w:rPr>
              <w:t>20</w:t>
            </w:r>
          </w:p>
        </w:tc>
        <w:tc>
          <w:tcPr>
            <w:tcW w:w="1544" w:type="dxa"/>
          </w:tcPr>
          <w:p w14:paraId="4D068201" w14:textId="59546A99" w:rsidR="00840DE7" w:rsidRPr="00F41A62" w:rsidRDefault="00840DE7" w:rsidP="00840DE7">
            <w:pPr>
              <w:pStyle w:val="v"/>
              <w:widowControl w:val="0"/>
              <w:spacing w:before="60" w:after="60"/>
              <w:ind w:left="0" w:firstLine="0"/>
              <w:jc w:val="right"/>
              <w:rPr>
                <w:rFonts w:asciiTheme="minorHAnsi" w:hAnsiTheme="minorHAnsi" w:cstheme="minorHAnsi"/>
                <w:szCs w:val="22"/>
                <w:highlight w:val="yellow"/>
                <w:lang w:val="en"/>
              </w:rPr>
            </w:pPr>
          </w:p>
        </w:tc>
        <w:tc>
          <w:tcPr>
            <w:tcW w:w="1783" w:type="dxa"/>
            <w:vAlign w:val="center"/>
          </w:tcPr>
          <w:p w14:paraId="452AB985" w14:textId="1DB1E763" w:rsidR="00840DE7" w:rsidRPr="00F41A62" w:rsidRDefault="00840DE7" w:rsidP="00840DE7">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840DE7" w:rsidRPr="00F41A62" w14:paraId="5AA42013" w14:textId="77777777" w:rsidTr="00840DE7">
        <w:trPr>
          <w:trHeight w:val="349"/>
        </w:trPr>
        <w:tc>
          <w:tcPr>
            <w:tcW w:w="840" w:type="dxa"/>
          </w:tcPr>
          <w:p w14:paraId="3272C8B9" w14:textId="52E61864" w:rsidR="00840DE7" w:rsidRPr="00F41A62" w:rsidRDefault="00840DE7" w:rsidP="00840DE7">
            <w:pPr>
              <w:pStyle w:val="v"/>
              <w:widowControl w:val="0"/>
              <w:spacing w:before="60" w:after="60"/>
              <w:ind w:left="0" w:firstLine="0"/>
              <w:jc w:val="center"/>
              <w:rPr>
                <w:rFonts w:asciiTheme="minorHAnsi" w:hAnsiTheme="minorHAnsi" w:cstheme="minorHAnsi"/>
                <w:szCs w:val="22"/>
              </w:rPr>
            </w:pPr>
            <w:r w:rsidRPr="00D30306">
              <w:rPr>
                <w:rFonts w:asciiTheme="minorHAnsi" w:hAnsiTheme="minorHAnsi" w:cstheme="minorHAnsi"/>
                <w:szCs w:val="22"/>
                <w:lang w:val="en"/>
              </w:rPr>
              <w:t>P</w:t>
            </w:r>
            <w:r>
              <w:rPr>
                <w:rFonts w:asciiTheme="minorHAnsi" w:hAnsiTheme="minorHAnsi" w:cstheme="minorHAnsi"/>
                <w:szCs w:val="22"/>
                <w:lang w:val="en"/>
              </w:rPr>
              <w:t>2</w:t>
            </w:r>
          </w:p>
        </w:tc>
        <w:tc>
          <w:tcPr>
            <w:tcW w:w="2049" w:type="dxa"/>
          </w:tcPr>
          <w:p w14:paraId="788B3666" w14:textId="3788300E" w:rsidR="00840DE7" w:rsidRPr="00F41A62" w:rsidRDefault="00840DE7" w:rsidP="00840DE7">
            <w:pPr>
              <w:pStyle w:val="v"/>
              <w:widowControl w:val="0"/>
              <w:spacing w:before="60" w:after="60"/>
              <w:ind w:left="0" w:firstLine="0"/>
              <w:jc w:val="center"/>
              <w:rPr>
                <w:rFonts w:asciiTheme="minorHAnsi" w:hAnsiTheme="minorHAnsi" w:cstheme="minorHAnsi"/>
                <w:szCs w:val="22"/>
                <w:highlight w:val="yellow"/>
              </w:rPr>
            </w:pPr>
            <w:r w:rsidRPr="00CA73F4">
              <w:rPr>
                <w:lang w:val="en-US"/>
              </w:rPr>
              <w:t>V</w:t>
            </w:r>
            <w:r w:rsidRPr="001B79C4">
              <w:rPr>
                <w:lang w:val="en-US"/>
              </w:rPr>
              <w:t>ideo stories (up to 3 minutes each)</w:t>
            </w:r>
          </w:p>
        </w:tc>
        <w:tc>
          <w:tcPr>
            <w:tcW w:w="1550" w:type="dxa"/>
          </w:tcPr>
          <w:p w14:paraId="1DA5A73D" w14:textId="77777777" w:rsidR="00840DE7" w:rsidRDefault="00840DE7" w:rsidP="00840DE7">
            <w:pPr>
              <w:rPr>
                <w:szCs w:val="22"/>
                <w:lang w:val="en-US"/>
              </w:rPr>
            </w:pPr>
            <w:r>
              <w:rPr>
                <w:szCs w:val="22"/>
                <w:lang w:val="en-US"/>
              </w:rPr>
              <w:t>12</w:t>
            </w:r>
          </w:p>
          <w:p w14:paraId="7C97ABF1" w14:textId="7EA867DE" w:rsidR="00840DE7" w:rsidRPr="00F41A62" w:rsidRDefault="00840DE7" w:rsidP="00840DE7">
            <w:pPr>
              <w:pStyle w:val="v"/>
              <w:widowControl w:val="0"/>
              <w:spacing w:before="60" w:after="60"/>
              <w:ind w:left="0" w:firstLine="0"/>
              <w:jc w:val="right"/>
              <w:rPr>
                <w:rFonts w:asciiTheme="minorHAnsi" w:hAnsiTheme="minorHAnsi" w:cstheme="minorHAnsi"/>
                <w:szCs w:val="22"/>
                <w:highlight w:val="yellow"/>
                <w:lang w:val="en"/>
              </w:rPr>
            </w:pPr>
          </w:p>
        </w:tc>
        <w:tc>
          <w:tcPr>
            <w:tcW w:w="1544" w:type="dxa"/>
          </w:tcPr>
          <w:p w14:paraId="20F544CF" w14:textId="21921761" w:rsidR="00840DE7" w:rsidRPr="00F41A62" w:rsidRDefault="00840DE7" w:rsidP="00840DE7">
            <w:pPr>
              <w:pStyle w:val="v"/>
              <w:widowControl w:val="0"/>
              <w:spacing w:before="60" w:after="60"/>
              <w:ind w:left="0" w:firstLine="0"/>
              <w:jc w:val="right"/>
              <w:rPr>
                <w:rFonts w:asciiTheme="minorHAnsi" w:hAnsiTheme="minorHAnsi" w:cstheme="minorHAnsi"/>
                <w:szCs w:val="22"/>
                <w:highlight w:val="yellow"/>
                <w:lang w:val="en"/>
              </w:rPr>
            </w:pPr>
          </w:p>
        </w:tc>
        <w:tc>
          <w:tcPr>
            <w:tcW w:w="1783" w:type="dxa"/>
            <w:vAlign w:val="center"/>
          </w:tcPr>
          <w:p w14:paraId="0FB2D50D" w14:textId="0DB62D51" w:rsidR="00840DE7" w:rsidRPr="00F41A62" w:rsidRDefault="00840DE7" w:rsidP="00840DE7">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840DE7" w:rsidRPr="00F41A62" w14:paraId="7F9B02D6" w14:textId="77777777" w:rsidTr="00840DE7">
        <w:trPr>
          <w:trHeight w:val="349"/>
        </w:trPr>
        <w:tc>
          <w:tcPr>
            <w:tcW w:w="840" w:type="dxa"/>
          </w:tcPr>
          <w:p w14:paraId="656F5643" w14:textId="7817CDF7" w:rsidR="00840DE7" w:rsidRPr="00F41A62" w:rsidRDefault="00840DE7" w:rsidP="00840DE7">
            <w:pPr>
              <w:pStyle w:val="v"/>
              <w:widowControl w:val="0"/>
              <w:spacing w:before="60" w:after="60"/>
              <w:ind w:left="0" w:firstLine="0"/>
              <w:jc w:val="center"/>
              <w:rPr>
                <w:rFonts w:asciiTheme="minorHAnsi" w:hAnsiTheme="minorHAnsi" w:cstheme="minorHAnsi"/>
                <w:szCs w:val="22"/>
                <w:highlight w:val="yellow"/>
              </w:rPr>
            </w:pPr>
            <w:r w:rsidRPr="00D30306">
              <w:rPr>
                <w:rFonts w:asciiTheme="minorHAnsi" w:hAnsiTheme="minorHAnsi" w:cstheme="minorHAnsi"/>
                <w:szCs w:val="22"/>
                <w:lang w:val="en"/>
              </w:rPr>
              <w:t>P</w:t>
            </w:r>
            <w:r>
              <w:rPr>
                <w:rFonts w:asciiTheme="minorHAnsi" w:hAnsiTheme="minorHAnsi" w:cstheme="minorHAnsi"/>
                <w:szCs w:val="22"/>
                <w:lang w:val="en"/>
              </w:rPr>
              <w:t>3</w:t>
            </w:r>
          </w:p>
        </w:tc>
        <w:tc>
          <w:tcPr>
            <w:tcW w:w="2049" w:type="dxa"/>
          </w:tcPr>
          <w:p w14:paraId="7B4D2E9D" w14:textId="5BC3FF9C" w:rsidR="00840DE7" w:rsidRPr="00F41A62" w:rsidRDefault="00840DE7" w:rsidP="00840DE7">
            <w:pPr>
              <w:pStyle w:val="v"/>
              <w:widowControl w:val="0"/>
              <w:spacing w:before="60" w:after="60"/>
              <w:ind w:left="0" w:firstLine="0"/>
              <w:jc w:val="center"/>
              <w:rPr>
                <w:rFonts w:asciiTheme="minorHAnsi" w:hAnsiTheme="minorHAnsi" w:cstheme="minorHAnsi"/>
                <w:szCs w:val="22"/>
                <w:highlight w:val="yellow"/>
              </w:rPr>
            </w:pPr>
            <w:r w:rsidRPr="00CA73F4">
              <w:rPr>
                <w:lang w:val="en-US"/>
              </w:rPr>
              <w:t>Adaptation of each video into reels format (30–60 seconds, vertical).</w:t>
            </w:r>
          </w:p>
        </w:tc>
        <w:tc>
          <w:tcPr>
            <w:tcW w:w="1550" w:type="dxa"/>
          </w:tcPr>
          <w:p w14:paraId="4DFBC0EC" w14:textId="5C5E95FB" w:rsidR="00840DE7" w:rsidRPr="00F41A62" w:rsidRDefault="00840DE7" w:rsidP="00840DE7">
            <w:pPr>
              <w:pStyle w:val="v"/>
              <w:widowControl w:val="0"/>
              <w:spacing w:before="60" w:after="60"/>
              <w:ind w:left="0" w:firstLine="0"/>
              <w:jc w:val="right"/>
              <w:rPr>
                <w:rFonts w:asciiTheme="minorHAnsi" w:hAnsiTheme="minorHAnsi" w:cstheme="minorHAnsi"/>
                <w:szCs w:val="22"/>
                <w:highlight w:val="yellow"/>
                <w:lang w:val="en"/>
              </w:rPr>
            </w:pPr>
            <w:r>
              <w:rPr>
                <w:szCs w:val="22"/>
                <w:lang w:val="en-US"/>
              </w:rPr>
              <w:t>12</w:t>
            </w:r>
          </w:p>
        </w:tc>
        <w:tc>
          <w:tcPr>
            <w:tcW w:w="1544" w:type="dxa"/>
          </w:tcPr>
          <w:p w14:paraId="29CB1BBE" w14:textId="26A9750A" w:rsidR="00840DE7" w:rsidRPr="00F41A62" w:rsidRDefault="00840DE7" w:rsidP="00840DE7">
            <w:pPr>
              <w:pStyle w:val="v"/>
              <w:widowControl w:val="0"/>
              <w:spacing w:before="60" w:after="60"/>
              <w:ind w:left="0" w:firstLine="0"/>
              <w:jc w:val="right"/>
              <w:rPr>
                <w:rFonts w:asciiTheme="minorHAnsi" w:hAnsiTheme="minorHAnsi" w:cstheme="minorHAnsi"/>
                <w:szCs w:val="22"/>
                <w:highlight w:val="yellow"/>
                <w:lang w:val="en"/>
              </w:rPr>
            </w:pPr>
          </w:p>
        </w:tc>
        <w:tc>
          <w:tcPr>
            <w:tcW w:w="1783" w:type="dxa"/>
            <w:vAlign w:val="center"/>
          </w:tcPr>
          <w:p w14:paraId="5B023AEA" w14:textId="7C5D7E81" w:rsidR="00840DE7" w:rsidRPr="00F41A62" w:rsidRDefault="00840DE7" w:rsidP="00840DE7">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840DE7" w:rsidRPr="00F41A62" w14:paraId="543018EA" w14:textId="77777777" w:rsidTr="00840DE7">
        <w:trPr>
          <w:trHeight w:val="349"/>
        </w:trPr>
        <w:tc>
          <w:tcPr>
            <w:tcW w:w="840" w:type="dxa"/>
          </w:tcPr>
          <w:p w14:paraId="551ECD57" w14:textId="38D98E5E" w:rsidR="00840DE7" w:rsidRPr="00F41A62" w:rsidRDefault="00840DE7" w:rsidP="00840DE7">
            <w:pPr>
              <w:pStyle w:val="v"/>
              <w:widowControl w:val="0"/>
              <w:spacing w:before="60" w:after="60"/>
              <w:ind w:left="0" w:firstLine="0"/>
              <w:jc w:val="center"/>
              <w:rPr>
                <w:rFonts w:asciiTheme="minorHAnsi" w:hAnsiTheme="minorHAnsi" w:cstheme="minorHAnsi"/>
                <w:szCs w:val="22"/>
                <w:highlight w:val="yellow"/>
                <w:lang w:val="en"/>
              </w:rPr>
            </w:pPr>
            <w:r w:rsidRPr="00D30306">
              <w:rPr>
                <w:rFonts w:asciiTheme="minorHAnsi" w:hAnsiTheme="minorHAnsi" w:cstheme="minorHAnsi"/>
                <w:szCs w:val="22"/>
                <w:lang w:val="en"/>
              </w:rPr>
              <w:t>P</w:t>
            </w:r>
            <w:r>
              <w:rPr>
                <w:rFonts w:asciiTheme="minorHAnsi" w:hAnsiTheme="minorHAnsi" w:cstheme="minorHAnsi"/>
                <w:szCs w:val="22"/>
                <w:lang w:val="en"/>
              </w:rPr>
              <w:t>4</w:t>
            </w:r>
          </w:p>
        </w:tc>
        <w:tc>
          <w:tcPr>
            <w:tcW w:w="2049" w:type="dxa"/>
          </w:tcPr>
          <w:p w14:paraId="19B876AC" w14:textId="006AA32F" w:rsidR="00840DE7" w:rsidRPr="00F41A62" w:rsidRDefault="00840DE7" w:rsidP="00840DE7">
            <w:pPr>
              <w:pStyle w:val="v"/>
              <w:widowControl w:val="0"/>
              <w:spacing w:before="60" w:after="60"/>
              <w:ind w:left="0" w:firstLine="0"/>
              <w:jc w:val="center"/>
              <w:rPr>
                <w:rFonts w:asciiTheme="minorHAnsi" w:hAnsiTheme="minorHAnsi" w:cstheme="minorHAnsi"/>
                <w:szCs w:val="22"/>
                <w:highlight w:val="yellow"/>
                <w:lang w:val="en"/>
              </w:rPr>
            </w:pPr>
            <w:r>
              <w:rPr>
                <w:lang w:val="en-US"/>
              </w:rPr>
              <w:t>Institutional videos</w:t>
            </w:r>
          </w:p>
        </w:tc>
        <w:tc>
          <w:tcPr>
            <w:tcW w:w="1550" w:type="dxa"/>
          </w:tcPr>
          <w:p w14:paraId="54AD65D2" w14:textId="07799798" w:rsidR="00840DE7" w:rsidRPr="00F41A62" w:rsidRDefault="00840DE7" w:rsidP="00840DE7">
            <w:pPr>
              <w:pStyle w:val="v"/>
              <w:widowControl w:val="0"/>
              <w:spacing w:before="60" w:after="60"/>
              <w:ind w:left="0" w:firstLine="0"/>
              <w:jc w:val="right"/>
              <w:rPr>
                <w:rFonts w:asciiTheme="minorHAnsi" w:hAnsiTheme="minorHAnsi" w:cstheme="minorHAnsi"/>
                <w:szCs w:val="22"/>
                <w:highlight w:val="yellow"/>
                <w:lang w:val="en"/>
              </w:rPr>
            </w:pPr>
            <w:r>
              <w:rPr>
                <w:szCs w:val="22"/>
                <w:lang w:val="en-US"/>
              </w:rPr>
              <w:t>3</w:t>
            </w:r>
          </w:p>
        </w:tc>
        <w:tc>
          <w:tcPr>
            <w:tcW w:w="1544" w:type="dxa"/>
          </w:tcPr>
          <w:p w14:paraId="1B28121E" w14:textId="77777777" w:rsidR="00840DE7" w:rsidRPr="00F41A62" w:rsidRDefault="00840DE7" w:rsidP="00840DE7">
            <w:pPr>
              <w:pStyle w:val="v"/>
              <w:widowControl w:val="0"/>
              <w:spacing w:before="60" w:after="60"/>
              <w:ind w:left="0" w:firstLine="0"/>
              <w:jc w:val="right"/>
              <w:rPr>
                <w:rFonts w:asciiTheme="minorHAnsi" w:hAnsiTheme="minorHAnsi" w:cstheme="minorHAnsi"/>
                <w:szCs w:val="22"/>
                <w:highlight w:val="yellow"/>
                <w:lang w:val="en"/>
              </w:rPr>
            </w:pPr>
          </w:p>
        </w:tc>
        <w:tc>
          <w:tcPr>
            <w:tcW w:w="1783" w:type="dxa"/>
            <w:vAlign w:val="center"/>
          </w:tcPr>
          <w:p w14:paraId="6B4BC0CB" w14:textId="46F65AA4" w:rsidR="00840DE7" w:rsidRPr="00F41A62" w:rsidRDefault="00840DE7" w:rsidP="00840DE7">
            <w:pPr>
              <w:pStyle w:val="v"/>
              <w:widowControl w:val="0"/>
              <w:spacing w:before="60" w:after="60"/>
              <w:ind w:left="0" w:firstLine="0"/>
              <w:jc w:val="right"/>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 exc. VAT</w:t>
            </w:r>
          </w:p>
        </w:tc>
      </w:tr>
      <w:tr w:rsidR="00840DE7" w:rsidRPr="00F41A62" w14:paraId="2B4B5EBA" w14:textId="77777777" w:rsidTr="00840DE7">
        <w:trPr>
          <w:trHeight w:val="349"/>
        </w:trPr>
        <w:tc>
          <w:tcPr>
            <w:tcW w:w="840" w:type="dxa"/>
          </w:tcPr>
          <w:p w14:paraId="5438BBDF" w14:textId="256CB479" w:rsidR="00840DE7" w:rsidRPr="00F41A62" w:rsidRDefault="00840DE7" w:rsidP="00840DE7">
            <w:pPr>
              <w:pStyle w:val="v"/>
              <w:widowControl w:val="0"/>
              <w:spacing w:before="60" w:after="60"/>
              <w:ind w:left="0" w:firstLine="0"/>
              <w:jc w:val="center"/>
              <w:rPr>
                <w:rFonts w:asciiTheme="minorHAnsi" w:hAnsiTheme="minorHAnsi" w:cstheme="minorHAnsi"/>
                <w:szCs w:val="22"/>
                <w:highlight w:val="yellow"/>
                <w:lang w:val="en"/>
              </w:rPr>
            </w:pPr>
            <w:r w:rsidRPr="00D30306">
              <w:rPr>
                <w:rFonts w:asciiTheme="minorHAnsi" w:hAnsiTheme="minorHAnsi" w:cstheme="minorHAnsi"/>
                <w:szCs w:val="22"/>
                <w:lang w:val="en"/>
              </w:rPr>
              <w:t>P</w:t>
            </w:r>
            <w:r>
              <w:rPr>
                <w:rFonts w:asciiTheme="minorHAnsi" w:hAnsiTheme="minorHAnsi" w:cstheme="minorHAnsi"/>
                <w:szCs w:val="22"/>
                <w:lang w:val="en"/>
              </w:rPr>
              <w:t>5</w:t>
            </w:r>
          </w:p>
        </w:tc>
        <w:tc>
          <w:tcPr>
            <w:tcW w:w="2049" w:type="dxa"/>
          </w:tcPr>
          <w:p w14:paraId="1F8C4550" w14:textId="06BBF38B" w:rsidR="00840DE7" w:rsidRPr="00F41A62" w:rsidRDefault="00840DE7" w:rsidP="00840DE7">
            <w:pPr>
              <w:pStyle w:val="v"/>
              <w:widowControl w:val="0"/>
              <w:spacing w:before="60" w:after="60"/>
              <w:ind w:left="0" w:firstLine="0"/>
              <w:jc w:val="center"/>
              <w:rPr>
                <w:rFonts w:asciiTheme="minorHAnsi" w:hAnsiTheme="minorHAnsi" w:cstheme="minorHAnsi"/>
                <w:szCs w:val="22"/>
                <w:highlight w:val="yellow"/>
                <w:lang w:val="en"/>
              </w:rPr>
            </w:pPr>
            <w:r>
              <w:rPr>
                <w:lang w:val="en-US"/>
              </w:rPr>
              <w:t xml:space="preserve">Dissemination of the </w:t>
            </w:r>
            <w:r w:rsidRPr="00CA73F4">
              <w:rPr>
                <w:lang w:val="en-US"/>
              </w:rPr>
              <w:t>impact stor</w:t>
            </w:r>
            <w:r>
              <w:rPr>
                <w:lang w:val="en-US"/>
              </w:rPr>
              <w:t>ies</w:t>
            </w:r>
            <w:r w:rsidRPr="00CA73F4">
              <w:rPr>
                <w:lang w:val="en-US"/>
              </w:rPr>
              <w:t xml:space="preserve"> (written </w:t>
            </w:r>
            <w:r>
              <w:rPr>
                <w:lang w:val="en-US"/>
              </w:rPr>
              <w:t>and/</w:t>
            </w:r>
            <w:r w:rsidRPr="00CA73F4">
              <w:rPr>
                <w:lang w:val="en-US"/>
              </w:rPr>
              <w:t xml:space="preserve">or video) </w:t>
            </w:r>
          </w:p>
        </w:tc>
        <w:tc>
          <w:tcPr>
            <w:tcW w:w="1550" w:type="dxa"/>
          </w:tcPr>
          <w:p w14:paraId="634BC5BB" w14:textId="737ACE25" w:rsidR="00840DE7" w:rsidRPr="00F41A62" w:rsidRDefault="00840DE7" w:rsidP="00840DE7">
            <w:pPr>
              <w:pStyle w:val="v"/>
              <w:widowControl w:val="0"/>
              <w:spacing w:before="60" w:after="60"/>
              <w:ind w:left="0" w:firstLine="0"/>
              <w:jc w:val="right"/>
              <w:rPr>
                <w:rFonts w:asciiTheme="minorHAnsi" w:hAnsiTheme="minorHAnsi" w:cstheme="minorHAnsi"/>
                <w:szCs w:val="22"/>
                <w:highlight w:val="yellow"/>
                <w:lang w:val="en"/>
              </w:rPr>
            </w:pPr>
            <w:r>
              <w:rPr>
                <w:szCs w:val="22"/>
                <w:lang w:val="en-US"/>
              </w:rPr>
              <w:t>At least 10 media outlets per story</w:t>
            </w:r>
          </w:p>
        </w:tc>
        <w:tc>
          <w:tcPr>
            <w:tcW w:w="1544" w:type="dxa"/>
          </w:tcPr>
          <w:p w14:paraId="6CED958F" w14:textId="77777777" w:rsidR="00840DE7" w:rsidRPr="00F41A62" w:rsidRDefault="00840DE7" w:rsidP="00840DE7">
            <w:pPr>
              <w:pStyle w:val="v"/>
              <w:widowControl w:val="0"/>
              <w:spacing w:before="60" w:after="60"/>
              <w:ind w:left="0" w:firstLine="0"/>
              <w:jc w:val="right"/>
              <w:rPr>
                <w:rFonts w:asciiTheme="minorHAnsi" w:hAnsiTheme="minorHAnsi" w:cstheme="minorHAnsi"/>
                <w:szCs w:val="22"/>
                <w:highlight w:val="yellow"/>
                <w:lang w:val="en"/>
              </w:rPr>
            </w:pPr>
          </w:p>
        </w:tc>
        <w:tc>
          <w:tcPr>
            <w:tcW w:w="1783" w:type="dxa"/>
            <w:vAlign w:val="center"/>
          </w:tcPr>
          <w:p w14:paraId="718F8E1A" w14:textId="0B83E941" w:rsidR="00840DE7" w:rsidRPr="00F41A62" w:rsidRDefault="00840DE7" w:rsidP="00840DE7">
            <w:pPr>
              <w:pStyle w:val="v"/>
              <w:widowControl w:val="0"/>
              <w:spacing w:before="60" w:after="60"/>
              <w:ind w:left="0" w:firstLine="0"/>
              <w:jc w:val="right"/>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 exc. VAT</w:t>
            </w:r>
          </w:p>
        </w:tc>
      </w:tr>
      <w:tr w:rsidR="00840DE7" w:rsidRPr="00F41A62" w14:paraId="730382BD" w14:textId="77777777" w:rsidTr="00840DE7">
        <w:trPr>
          <w:trHeight w:val="349"/>
        </w:trPr>
        <w:tc>
          <w:tcPr>
            <w:tcW w:w="840" w:type="dxa"/>
          </w:tcPr>
          <w:p w14:paraId="057DD2FA" w14:textId="7B48652B" w:rsidR="00840DE7" w:rsidRPr="00F41A62" w:rsidRDefault="00840DE7" w:rsidP="00840DE7">
            <w:pPr>
              <w:pStyle w:val="v"/>
              <w:widowControl w:val="0"/>
              <w:spacing w:before="60" w:after="60"/>
              <w:ind w:left="0" w:firstLine="0"/>
              <w:jc w:val="center"/>
              <w:rPr>
                <w:rFonts w:asciiTheme="minorHAnsi" w:hAnsiTheme="minorHAnsi" w:cstheme="minorHAnsi"/>
                <w:szCs w:val="22"/>
                <w:highlight w:val="yellow"/>
                <w:lang w:val="en"/>
              </w:rPr>
            </w:pPr>
            <w:r w:rsidRPr="00D30306">
              <w:rPr>
                <w:rFonts w:asciiTheme="minorHAnsi" w:hAnsiTheme="minorHAnsi" w:cstheme="minorHAnsi"/>
                <w:szCs w:val="22"/>
                <w:lang w:val="en"/>
              </w:rPr>
              <w:lastRenderedPageBreak/>
              <w:t>P</w:t>
            </w:r>
            <w:r>
              <w:rPr>
                <w:rFonts w:asciiTheme="minorHAnsi" w:hAnsiTheme="minorHAnsi" w:cstheme="minorHAnsi"/>
                <w:szCs w:val="22"/>
                <w:lang w:val="en"/>
              </w:rPr>
              <w:t>6</w:t>
            </w:r>
          </w:p>
        </w:tc>
        <w:tc>
          <w:tcPr>
            <w:tcW w:w="2049" w:type="dxa"/>
          </w:tcPr>
          <w:p w14:paraId="47136649" w14:textId="37CF56A8" w:rsidR="00840DE7" w:rsidRPr="00F41A62" w:rsidRDefault="00840DE7" w:rsidP="00840DE7">
            <w:pPr>
              <w:pStyle w:val="v"/>
              <w:widowControl w:val="0"/>
              <w:spacing w:before="60" w:after="60"/>
              <w:ind w:left="0" w:firstLine="0"/>
              <w:jc w:val="center"/>
              <w:rPr>
                <w:rFonts w:asciiTheme="minorHAnsi" w:hAnsiTheme="minorHAnsi" w:cstheme="minorHAnsi"/>
                <w:szCs w:val="22"/>
                <w:highlight w:val="yellow"/>
                <w:lang w:val="en"/>
              </w:rPr>
            </w:pPr>
            <w:r w:rsidRPr="00CA73F4">
              <w:rPr>
                <w:lang w:val="en-US"/>
              </w:rPr>
              <w:t xml:space="preserve">Final report on </w:t>
            </w:r>
            <w:r>
              <w:rPr>
                <w:lang w:val="en-US"/>
              </w:rPr>
              <w:t xml:space="preserve">the execution of the campaign, materials produced, </w:t>
            </w:r>
            <w:r w:rsidRPr="00CA73F4">
              <w:rPr>
                <w:lang w:val="en-US"/>
              </w:rPr>
              <w:t xml:space="preserve">coverage achieved </w:t>
            </w:r>
            <w:r>
              <w:rPr>
                <w:lang w:val="en-US"/>
              </w:rPr>
              <w:t>etc</w:t>
            </w:r>
            <w:r w:rsidRPr="00CA73F4">
              <w:rPr>
                <w:lang w:val="en-US"/>
              </w:rPr>
              <w:t>.</w:t>
            </w:r>
          </w:p>
        </w:tc>
        <w:tc>
          <w:tcPr>
            <w:tcW w:w="1550" w:type="dxa"/>
          </w:tcPr>
          <w:p w14:paraId="4E47D177" w14:textId="29DA9FD1" w:rsidR="00840DE7" w:rsidRPr="00F41A62" w:rsidRDefault="00840DE7" w:rsidP="00840DE7">
            <w:pPr>
              <w:pStyle w:val="v"/>
              <w:widowControl w:val="0"/>
              <w:spacing w:before="60" w:after="60"/>
              <w:ind w:left="0" w:firstLine="0"/>
              <w:jc w:val="right"/>
              <w:rPr>
                <w:rFonts w:asciiTheme="minorHAnsi" w:hAnsiTheme="minorHAnsi" w:cstheme="minorHAnsi"/>
                <w:szCs w:val="22"/>
                <w:highlight w:val="yellow"/>
                <w:lang w:val="en"/>
              </w:rPr>
            </w:pPr>
            <w:r>
              <w:rPr>
                <w:szCs w:val="22"/>
                <w:lang w:val="en-US"/>
              </w:rPr>
              <w:t>1</w:t>
            </w:r>
          </w:p>
        </w:tc>
        <w:tc>
          <w:tcPr>
            <w:tcW w:w="1544" w:type="dxa"/>
          </w:tcPr>
          <w:p w14:paraId="343B9EFE" w14:textId="77777777" w:rsidR="00840DE7" w:rsidRPr="00F41A62" w:rsidRDefault="00840DE7" w:rsidP="00840DE7">
            <w:pPr>
              <w:pStyle w:val="v"/>
              <w:widowControl w:val="0"/>
              <w:spacing w:before="60" w:after="60"/>
              <w:ind w:left="0" w:firstLine="0"/>
              <w:jc w:val="right"/>
              <w:rPr>
                <w:rFonts w:asciiTheme="minorHAnsi" w:hAnsiTheme="minorHAnsi" w:cstheme="minorHAnsi"/>
                <w:szCs w:val="22"/>
                <w:highlight w:val="yellow"/>
                <w:lang w:val="en"/>
              </w:rPr>
            </w:pPr>
          </w:p>
        </w:tc>
        <w:tc>
          <w:tcPr>
            <w:tcW w:w="1783" w:type="dxa"/>
            <w:vAlign w:val="center"/>
          </w:tcPr>
          <w:p w14:paraId="6E4F4B2A" w14:textId="25B91584" w:rsidR="00840DE7" w:rsidRPr="00F41A62" w:rsidRDefault="00840DE7" w:rsidP="00840DE7">
            <w:pPr>
              <w:pStyle w:val="v"/>
              <w:widowControl w:val="0"/>
              <w:spacing w:before="60" w:after="60"/>
              <w:ind w:left="0" w:firstLine="0"/>
              <w:jc w:val="right"/>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 exc. VAT</w:t>
            </w:r>
          </w:p>
        </w:tc>
      </w:tr>
      <w:tr w:rsidR="009D0D32" w:rsidRPr="00F41A62" w14:paraId="780B0C07" w14:textId="77777777" w:rsidTr="00840DE7">
        <w:trPr>
          <w:trHeight w:val="349"/>
        </w:trPr>
        <w:tc>
          <w:tcPr>
            <w:tcW w:w="840" w:type="dxa"/>
            <w:tcBorders>
              <w:left w:val="nil"/>
              <w:right w:val="nil"/>
            </w:tcBorders>
            <w:vAlign w:val="center"/>
          </w:tcPr>
          <w:p w14:paraId="78C8D828" w14:textId="77777777" w:rsidR="009D0D32" w:rsidRPr="00F41A62" w:rsidRDefault="009D0D32" w:rsidP="00F53E95">
            <w:pPr>
              <w:pStyle w:val="v"/>
              <w:widowControl w:val="0"/>
              <w:spacing w:before="60" w:after="60"/>
              <w:ind w:left="0" w:firstLine="0"/>
              <w:jc w:val="left"/>
              <w:rPr>
                <w:rFonts w:asciiTheme="minorHAnsi" w:hAnsiTheme="minorHAnsi" w:cstheme="minorHAnsi"/>
                <w:szCs w:val="22"/>
                <w:highlight w:val="yellow"/>
              </w:rPr>
            </w:pPr>
          </w:p>
        </w:tc>
        <w:tc>
          <w:tcPr>
            <w:tcW w:w="2049" w:type="dxa"/>
            <w:tcBorders>
              <w:left w:val="nil"/>
              <w:right w:val="nil"/>
            </w:tcBorders>
            <w:vAlign w:val="center"/>
          </w:tcPr>
          <w:p w14:paraId="4C195FA8" w14:textId="77777777" w:rsidR="009D0D32" w:rsidRPr="00F41A62" w:rsidRDefault="009D0D32" w:rsidP="00F53E95">
            <w:pPr>
              <w:pStyle w:val="v"/>
              <w:widowControl w:val="0"/>
              <w:spacing w:before="60" w:after="60"/>
              <w:ind w:left="0" w:firstLine="0"/>
              <w:jc w:val="right"/>
              <w:rPr>
                <w:rFonts w:asciiTheme="minorHAnsi" w:hAnsiTheme="minorHAnsi" w:cstheme="minorHAnsi"/>
                <w:szCs w:val="22"/>
                <w:highlight w:val="yellow"/>
              </w:rPr>
            </w:pPr>
          </w:p>
        </w:tc>
        <w:tc>
          <w:tcPr>
            <w:tcW w:w="1550" w:type="dxa"/>
            <w:tcBorders>
              <w:left w:val="nil"/>
              <w:right w:val="nil"/>
            </w:tcBorders>
          </w:tcPr>
          <w:p w14:paraId="77DB32D1" w14:textId="77777777" w:rsidR="009D0D32" w:rsidRPr="00F41A62" w:rsidRDefault="009D0D32" w:rsidP="00F53E95">
            <w:pPr>
              <w:pStyle w:val="v"/>
              <w:widowControl w:val="0"/>
              <w:spacing w:before="60" w:after="60"/>
              <w:ind w:left="0" w:firstLine="0"/>
              <w:jc w:val="center"/>
              <w:rPr>
                <w:rFonts w:asciiTheme="minorHAnsi" w:hAnsiTheme="minorHAnsi" w:cstheme="minorHAnsi"/>
                <w:szCs w:val="22"/>
                <w:highlight w:val="yellow"/>
              </w:rPr>
            </w:pPr>
          </w:p>
        </w:tc>
        <w:tc>
          <w:tcPr>
            <w:tcW w:w="1544" w:type="dxa"/>
            <w:tcBorders>
              <w:left w:val="nil"/>
              <w:right w:val="nil"/>
            </w:tcBorders>
          </w:tcPr>
          <w:p w14:paraId="0071133E" w14:textId="7A5A5E29" w:rsidR="009D0D32" w:rsidRPr="00F41A62" w:rsidRDefault="009D0D32" w:rsidP="00F53E95">
            <w:pPr>
              <w:pStyle w:val="v"/>
              <w:widowControl w:val="0"/>
              <w:spacing w:before="60" w:after="60"/>
              <w:ind w:left="0" w:firstLine="0"/>
              <w:jc w:val="center"/>
              <w:rPr>
                <w:rFonts w:asciiTheme="minorHAnsi" w:hAnsiTheme="minorHAnsi" w:cstheme="minorHAnsi"/>
                <w:szCs w:val="22"/>
                <w:highlight w:val="yellow"/>
              </w:rPr>
            </w:pPr>
          </w:p>
        </w:tc>
        <w:tc>
          <w:tcPr>
            <w:tcW w:w="1783" w:type="dxa"/>
            <w:tcBorders>
              <w:left w:val="nil"/>
              <w:right w:val="nil"/>
            </w:tcBorders>
            <w:vAlign w:val="center"/>
          </w:tcPr>
          <w:p w14:paraId="047783E1" w14:textId="6FF40BAE" w:rsidR="009D0D32" w:rsidRPr="00F41A62" w:rsidRDefault="009D0D32" w:rsidP="00F53E95">
            <w:pPr>
              <w:pStyle w:val="v"/>
              <w:widowControl w:val="0"/>
              <w:spacing w:before="60" w:after="60"/>
              <w:ind w:left="0" w:firstLine="0"/>
              <w:jc w:val="center"/>
              <w:rPr>
                <w:rFonts w:asciiTheme="minorHAnsi" w:hAnsiTheme="minorHAnsi" w:cstheme="minorHAnsi"/>
                <w:szCs w:val="22"/>
                <w:highlight w:val="yellow"/>
              </w:rPr>
            </w:pPr>
          </w:p>
        </w:tc>
      </w:tr>
      <w:tr w:rsidR="009D0D32" w:rsidRPr="00F41A62" w14:paraId="5F84291B" w14:textId="77777777" w:rsidTr="00840DE7">
        <w:trPr>
          <w:trHeight w:val="349"/>
        </w:trPr>
        <w:tc>
          <w:tcPr>
            <w:tcW w:w="2889" w:type="dxa"/>
            <w:gridSpan w:val="2"/>
            <w:vAlign w:val="center"/>
          </w:tcPr>
          <w:p w14:paraId="5AD958B6" w14:textId="77777777" w:rsidR="009D0D32" w:rsidRPr="00F41A62" w:rsidRDefault="009D0D32" w:rsidP="00F53E95">
            <w:pPr>
              <w:pStyle w:val="v"/>
              <w:widowControl w:val="0"/>
              <w:spacing w:before="60" w:after="60"/>
              <w:ind w:left="0" w:firstLine="0"/>
              <w:jc w:val="right"/>
              <w:rPr>
                <w:rFonts w:asciiTheme="minorHAnsi" w:hAnsiTheme="minorHAnsi" w:cstheme="minorHAnsi"/>
                <w:b/>
                <w:szCs w:val="22"/>
                <w:highlight w:val="yellow"/>
                <w:lang w:val="en-GB"/>
              </w:rPr>
            </w:pPr>
            <w:r w:rsidRPr="00F41A62">
              <w:rPr>
                <w:rFonts w:asciiTheme="minorHAnsi" w:hAnsiTheme="minorHAnsi" w:cstheme="minorHAnsi"/>
                <w:b/>
                <w:bCs/>
                <w:szCs w:val="22"/>
                <w:highlight w:val="yellow"/>
                <w:lang w:val="en"/>
              </w:rPr>
              <w:t>MAXIMUM AMOUNT OF THE CONTRACT</w:t>
            </w:r>
          </w:p>
        </w:tc>
        <w:tc>
          <w:tcPr>
            <w:tcW w:w="1550" w:type="dxa"/>
          </w:tcPr>
          <w:p w14:paraId="53700327" w14:textId="77777777" w:rsidR="009D0D32" w:rsidRPr="00F41A62" w:rsidRDefault="009D0D32" w:rsidP="00F53E95">
            <w:pPr>
              <w:pStyle w:val="v"/>
              <w:widowControl w:val="0"/>
              <w:spacing w:before="60" w:after="60"/>
              <w:ind w:left="0" w:firstLine="0"/>
              <w:jc w:val="right"/>
              <w:rPr>
                <w:rFonts w:asciiTheme="minorHAnsi" w:hAnsiTheme="minorHAnsi" w:cstheme="minorHAnsi"/>
                <w:szCs w:val="22"/>
                <w:highlight w:val="yellow"/>
                <w:lang w:val="en"/>
              </w:rPr>
            </w:pPr>
          </w:p>
        </w:tc>
        <w:tc>
          <w:tcPr>
            <w:tcW w:w="1544" w:type="dxa"/>
          </w:tcPr>
          <w:p w14:paraId="355690A4" w14:textId="4AFFD3E0" w:rsidR="009D0D32" w:rsidRPr="00F41A62" w:rsidRDefault="009D0D32" w:rsidP="00F53E95">
            <w:pPr>
              <w:pStyle w:val="v"/>
              <w:widowControl w:val="0"/>
              <w:spacing w:before="60" w:after="60"/>
              <w:ind w:left="0" w:firstLine="0"/>
              <w:jc w:val="right"/>
              <w:rPr>
                <w:rFonts w:asciiTheme="minorHAnsi" w:hAnsiTheme="minorHAnsi" w:cstheme="minorHAnsi"/>
                <w:szCs w:val="22"/>
                <w:highlight w:val="yellow"/>
                <w:lang w:val="en"/>
              </w:rPr>
            </w:pPr>
          </w:p>
        </w:tc>
        <w:tc>
          <w:tcPr>
            <w:tcW w:w="1783" w:type="dxa"/>
            <w:vAlign w:val="center"/>
          </w:tcPr>
          <w:p w14:paraId="5F2D14CF" w14:textId="0CFBDCE9" w:rsidR="009D0D32" w:rsidRPr="00F41A62" w:rsidRDefault="009D0D32"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bl>
    <w:p w14:paraId="3B654782" w14:textId="56969B76" w:rsidR="00A17DB1" w:rsidRPr="00F41A62" w:rsidRDefault="00F53E95"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fixed price of each item corresponds to the amount </w:t>
      </w:r>
      <w:r w:rsidRPr="00F41A62">
        <w:rPr>
          <w:rFonts w:asciiTheme="minorHAnsi" w:hAnsiTheme="minorHAnsi" w:cstheme="minorHAnsi"/>
          <w:smallCaps/>
          <w:szCs w:val="22"/>
          <w:lang w:val="en"/>
        </w:rPr>
        <w:t xml:space="preserve">Expertise France </w:t>
      </w:r>
      <w:r w:rsidRPr="00F41A62">
        <w:rPr>
          <w:rFonts w:asciiTheme="minorHAnsi" w:hAnsiTheme="minorHAnsi" w:cstheme="minorHAnsi"/>
          <w:szCs w:val="22"/>
          <w:lang w:val="en"/>
        </w:rPr>
        <w:t>undertakes to pay</w:t>
      </w:r>
      <w:r w:rsidR="008A7C7E">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8A7C7E">
        <w:rPr>
          <w:rFonts w:asciiTheme="minorHAnsi" w:hAnsiTheme="minorHAnsi" w:cstheme="minorHAnsi"/>
          <w:szCs w:val="22"/>
          <w:lang w:val="en"/>
        </w:rPr>
        <w:t xml:space="preserve"> validation,</w:t>
      </w:r>
      <w:r w:rsidRPr="00F41A62">
        <w:rPr>
          <w:rFonts w:asciiTheme="minorHAnsi" w:hAnsiTheme="minorHAnsi" w:cstheme="minorHAnsi"/>
          <w:szCs w:val="22"/>
          <w:lang w:val="en"/>
        </w:rPr>
        <w:t xml:space="preserve"> all services/supplies due under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have been accepted without reservation. As pricing is fixed, it includes all costs relating to the corresponding service provision and/or delivery of supplies.</w:t>
      </w:r>
    </w:p>
    <w:p w14:paraId="61241936" w14:textId="77777777" w:rsidR="000A6D39" w:rsidRPr="00722AD6" w:rsidRDefault="00E03E41" w:rsidP="000A6D39">
      <w:pPr>
        <w:pStyle w:val="Heading2"/>
        <w:spacing w:before="120" w:after="60"/>
        <w:rPr>
          <w:rFonts w:asciiTheme="minorHAnsi" w:hAnsiTheme="minorHAnsi" w:cstheme="minorHAnsi"/>
          <w:sz w:val="22"/>
          <w:szCs w:val="22"/>
          <w:lang w:val="en-GB"/>
        </w:rPr>
      </w:pPr>
      <w:bookmarkStart w:id="18" w:name="_Toc140836315"/>
      <w:bookmarkStart w:id="19" w:name="_Toc392669637"/>
      <w:r w:rsidRPr="00722AD6">
        <w:rPr>
          <w:rFonts w:asciiTheme="minorHAnsi" w:hAnsiTheme="minorHAnsi" w:cstheme="minorHAnsi"/>
          <w:sz w:val="22"/>
          <w:szCs w:val="22"/>
          <w:lang w:val="en"/>
        </w:rPr>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Heading2"/>
        <w:spacing w:before="120" w:after="60"/>
        <w:rPr>
          <w:rFonts w:asciiTheme="minorHAnsi" w:hAnsiTheme="minorHAnsi" w:cstheme="minorHAnsi"/>
          <w:sz w:val="22"/>
          <w:szCs w:val="22"/>
          <w:lang w:val="en-GB"/>
        </w:rPr>
      </w:pPr>
      <w:bookmarkStart w:id="20" w:name="_Toc140836316"/>
      <w:r>
        <w:rPr>
          <w:rFonts w:asciiTheme="minorHAnsi" w:hAnsiTheme="minorHAnsi" w:cstheme="minorHAnsi"/>
          <w:sz w:val="22"/>
          <w:szCs w:val="22"/>
          <w:lang w:val="en"/>
        </w:rPr>
        <w:t>Advance</w:t>
      </w:r>
      <w:bookmarkEnd w:id="20"/>
    </w:p>
    <w:p w14:paraId="3E13888C" w14:textId="4EB43B74" w:rsidR="004953D5" w:rsidRPr="004953D5" w:rsidRDefault="004953D5" w:rsidP="004953D5">
      <w:pPr>
        <w:pStyle w:val="Heading2"/>
        <w:spacing w:before="120" w:after="60"/>
        <w:ind w:left="708"/>
        <w:rPr>
          <w:rFonts w:asciiTheme="minorHAnsi" w:eastAsia="Times New Roman" w:hAnsiTheme="minorHAnsi" w:cstheme="minorHAnsi"/>
          <w:b w:val="0"/>
          <w:bCs w:val="0"/>
          <w:sz w:val="22"/>
          <w:szCs w:val="22"/>
          <w:lang w:val="en"/>
        </w:rPr>
      </w:pPr>
      <w:bookmarkStart w:id="21" w:name="_Toc140836317"/>
      <w:r w:rsidRPr="004953D5">
        <w:rPr>
          <w:rFonts w:asciiTheme="minorHAnsi" w:eastAsia="Times New Roman" w:hAnsiTheme="minorHAnsi" w:cstheme="minorHAnsi"/>
          <w:b w:val="0"/>
          <w:bCs w:val="0"/>
          <w:sz w:val="22"/>
          <w:szCs w:val="22"/>
          <w:lang w:val="en"/>
        </w:rPr>
        <w:t xml:space="preserve">An advance from </w:t>
      </w:r>
      <w:r w:rsidRPr="009D0D32">
        <w:rPr>
          <w:rFonts w:asciiTheme="minorHAnsi" w:eastAsia="Times New Roman" w:hAnsiTheme="minorHAnsi" w:cstheme="minorHAnsi"/>
          <w:b w:val="0"/>
          <w:bCs w:val="0"/>
          <w:sz w:val="22"/>
          <w:szCs w:val="22"/>
          <w:highlight w:val="yellow"/>
          <w:lang w:val="en"/>
        </w:rPr>
        <w:t>5% to 30%</w:t>
      </w:r>
      <w:r w:rsidRPr="004953D5">
        <w:rPr>
          <w:rFonts w:asciiTheme="minorHAnsi" w:eastAsia="Times New Roman" w:hAnsiTheme="minorHAnsi" w:cstheme="minorHAnsi"/>
          <w:b w:val="0"/>
          <w:bCs w:val="0"/>
          <w:sz w:val="22"/>
          <w:szCs w:val="22"/>
          <w:lang w:val="en"/>
        </w:rPr>
        <w:t xml:space="preserve"> should be granted to the CONTRACTOR from the award date of the CONTRACT. </w:t>
      </w:r>
    </w:p>
    <w:p w14:paraId="0E6A3150" w14:textId="7359C1FB" w:rsidR="004953D5" w:rsidRPr="004953D5" w:rsidRDefault="004953D5" w:rsidP="004953D5">
      <w:pPr>
        <w:pStyle w:val="Heading2"/>
        <w:spacing w:before="120" w:after="60"/>
        <w:ind w:left="708"/>
        <w:rPr>
          <w:rFonts w:asciiTheme="minorHAnsi" w:eastAsia="Times New Roman" w:hAnsiTheme="minorHAnsi" w:cstheme="minorHAnsi"/>
          <w:b w:val="0"/>
          <w:bCs w:val="0"/>
          <w:sz w:val="22"/>
          <w:szCs w:val="22"/>
          <w:lang w:val="en"/>
        </w:rPr>
      </w:pPr>
      <w:r w:rsidRPr="004953D5">
        <w:rPr>
          <w:rFonts w:asciiTheme="minorHAnsi" w:eastAsia="Times New Roman" w:hAnsiTheme="minorHAnsi" w:cstheme="minorHAnsi"/>
          <w:b w:val="0"/>
          <w:bCs w:val="0"/>
          <w:sz w:val="22"/>
          <w:szCs w:val="22"/>
          <w:lang w:val="en"/>
        </w:rPr>
        <w:t>Any renewal of the CONTRACT execution period will not establish entitlement to any additional advance.</w:t>
      </w:r>
    </w:p>
    <w:p w14:paraId="021ABC30" w14:textId="77777777" w:rsidR="004953D5" w:rsidRDefault="004953D5" w:rsidP="004953D5">
      <w:pPr>
        <w:pStyle w:val="Heading2"/>
        <w:spacing w:before="120" w:after="60"/>
        <w:ind w:left="284" w:firstLine="424"/>
        <w:rPr>
          <w:rFonts w:asciiTheme="minorHAnsi" w:eastAsia="Times New Roman" w:hAnsiTheme="minorHAnsi" w:cstheme="minorHAnsi"/>
          <w:b w:val="0"/>
          <w:bCs w:val="0"/>
          <w:sz w:val="22"/>
          <w:szCs w:val="22"/>
          <w:lang w:val="en"/>
        </w:rPr>
      </w:pPr>
      <w:r w:rsidRPr="004953D5">
        <w:rPr>
          <w:rFonts w:asciiTheme="minorHAnsi" w:eastAsia="Times New Roman" w:hAnsiTheme="minorHAnsi" w:cstheme="minorHAnsi"/>
          <w:b w:val="0"/>
          <w:bCs w:val="0"/>
          <w:sz w:val="22"/>
          <w:szCs w:val="22"/>
          <w:lang w:val="en"/>
        </w:rPr>
        <w:t xml:space="preserve">The advance must be repaid in full once the aggregate </w:t>
      </w:r>
      <w:proofErr w:type="gramStart"/>
      <w:r w:rsidRPr="004953D5">
        <w:rPr>
          <w:rFonts w:asciiTheme="minorHAnsi" w:eastAsia="Times New Roman" w:hAnsiTheme="minorHAnsi" w:cstheme="minorHAnsi"/>
          <w:b w:val="0"/>
          <w:bCs w:val="0"/>
          <w:sz w:val="22"/>
          <w:szCs w:val="22"/>
          <w:lang w:val="en"/>
        </w:rPr>
        <w:t>amount</w:t>
      </w:r>
      <w:proofErr w:type="gramEnd"/>
      <w:r w:rsidRPr="004953D5">
        <w:rPr>
          <w:rFonts w:asciiTheme="minorHAnsi" w:eastAsia="Times New Roman" w:hAnsiTheme="minorHAnsi" w:cstheme="minorHAnsi"/>
          <w:b w:val="0"/>
          <w:bCs w:val="0"/>
          <w:sz w:val="22"/>
          <w:szCs w:val="22"/>
          <w:lang w:val="en"/>
        </w:rPr>
        <w:t xml:space="preserve"> of payments reaches 60% of the price of the item.</w:t>
      </w:r>
    </w:p>
    <w:p w14:paraId="71CE08FA" w14:textId="2A72685F" w:rsidR="002712EA" w:rsidRPr="00314455" w:rsidRDefault="002712EA" w:rsidP="004953D5">
      <w:pPr>
        <w:pStyle w:val="Heading2"/>
        <w:spacing w:before="120" w:after="60"/>
        <w:ind w:left="284" w:firstLine="424"/>
        <w:rPr>
          <w:rFonts w:asciiTheme="minorHAnsi" w:hAnsiTheme="minorHAnsi" w:cstheme="minorHAnsi"/>
          <w:sz w:val="22"/>
          <w:szCs w:val="22"/>
          <w:lang w:val="en-GB"/>
        </w:rPr>
      </w:pPr>
      <w:r w:rsidRPr="00314455">
        <w:rPr>
          <w:rFonts w:asciiTheme="minorHAnsi" w:hAnsiTheme="minorHAnsi" w:cstheme="minorHAnsi"/>
          <w:sz w:val="22"/>
          <w:szCs w:val="22"/>
          <w:lang w:val="en"/>
        </w:rPr>
        <w:t>Payment procedure</w:t>
      </w:r>
      <w:bookmarkEnd w:id="21"/>
    </w:p>
    <w:p w14:paraId="2D1BC3F9" w14:textId="77777777" w:rsidR="002712EA" w:rsidRPr="00DA34BC" w:rsidRDefault="002712EA" w:rsidP="00A1761D">
      <w:pPr>
        <w:pStyle w:val="Heading2"/>
        <w:spacing w:before="120" w:after="60"/>
        <w:jc w:val="both"/>
        <w:rPr>
          <w:rFonts w:asciiTheme="minorHAnsi" w:hAnsiTheme="minorHAnsi"/>
          <w:sz w:val="22"/>
          <w:szCs w:val="22"/>
          <w:lang w:val="en-GB"/>
        </w:rPr>
      </w:pPr>
      <w:bookmarkStart w:id="22" w:name="_Toc140836318"/>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Heading2"/>
        <w:spacing w:before="120" w:after="60"/>
        <w:rPr>
          <w:rFonts w:asciiTheme="minorHAnsi" w:hAnsiTheme="minorHAnsi"/>
          <w:sz w:val="22"/>
          <w:szCs w:val="22"/>
          <w:lang w:val="en-GB"/>
        </w:rPr>
      </w:pPr>
      <w:bookmarkStart w:id="23" w:name="_Toc140836319"/>
      <w:r w:rsidRPr="00DA34BC">
        <w:rPr>
          <w:rFonts w:asciiTheme="minorHAnsi" w:hAnsiTheme="minorHAnsi"/>
          <w:sz w:val="22"/>
          <w:szCs w:val="22"/>
          <w:lang w:val="en"/>
        </w:rPr>
        <w:lastRenderedPageBreak/>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ListParagraph"/>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Heading2"/>
        <w:tabs>
          <w:tab w:val="num" w:pos="576"/>
        </w:tabs>
        <w:spacing w:before="120" w:after="60"/>
        <w:jc w:val="both"/>
        <w:rPr>
          <w:rFonts w:asciiTheme="minorHAnsi" w:hAnsiTheme="minorHAnsi"/>
          <w:b w:val="0"/>
          <w:sz w:val="22"/>
          <w:szCs w:val="22"/>
          <w:lang w:val="en-GB"/>
        </w:rPr>
      </w:pPr>
      <w:bookmarkStart w:id="24" w:name="_Toc140836320"/>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lastRenderedPageBreak/>
        <w:t>Payment is always made out in the name of the issuer of the invoice or of the expense reimbursement request.</w:t>
      </w:r>
    </w:p>
    <w:p w14:paraId="2DE84141" w14:textId="77777777" w:rsidR="00E64828" w:rsidRPr="00DA34BC" w:rsidRDefault="00E64828" w:rsidP="00D830F2">
      <w:pPr>
        <w:pStyle w:val="Heading2"/>
        <w:tabs>
          <w:tab w:val="num" w:pos="576"/>
        </w:tabs>
        <w:spacing w:before="120" w:after="60"/>
        <w:rPr>
          <w:rFonts w:asciiTheme="minorHAnsi" w:hAnsiTheme="minorHAnsi"/>
          <w:sz w:val="22"/>
          <w:szCs w:val="22"/>
          <w:lang w:val="en-GB"/>
        </w:rPr>
      </w:pPr>
      <w:bookmarkStart w:id="26" w:name="_Toc140836321"/>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Heading2"/>
        <w:tabs>
          <w:tab w:val="num" w:pos="576"/>
        </w:tabs>
        <w:spacing w:before="120" w:after="60"/>
        <w:jc w:val="both"/>
        <w:rPr>
          <w:rFonts w:asciiTheme="minorHAnsi" w:hAnsiTheme="minorHAnsi"/>
          <w:sz w:val="22"/>
          <w:szCs w:val="22"/>
          <w:lang w:val="en-GB"/>
        </w:rPr>
      </w:pPr>
      <w:bookmarkStart w:id="27" w:name="_Toc392669638"/>
      <w:bookmarkStart w:id="28" w:name="_Toc140836322"/>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40836323"/>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Heading2"/>
        <w:jc w:val="both"/>
        <w:rPr>
          <w:rFonts w:asciiTheme="minorHAnsi" w:hAnsiTheme="minorHAnsi"/>
          <w:sz w:val="22"/>
          <w:szCs w:val="22"/>
        </w:rPr>
      </w:pPr>
      <w:bookmarkStart w:id="30" w:name="_Toc392669640"/>
      <w:bookmarkStart w:id="31" w:name="_Toc390691469"/>
      <w:bookmarkStart w:id="32" w:name="_Toc140836324"/>
      <w:r w:rsidRPr="00CB5E4E">
        <w:rPr>
          <w:rFonts w:asciiTheme="minorHAnsi" w:hAnsiTheme="minorHAnsi"/>
          <w:sz w:val="22"/>
          <w:szCs w:val="22"/>
          <w:lang w:val="en"/>
        </w:rPr>
        <w:t>Inspection activities</w:t>
      </w:r>
      <w:bookmarkEnd w:id="30"/>
      <w:bookmarkEnd w:id="31"/>
      <w:bookmarkEnd w:id="3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31A89E61" w:rsidR="00D00B3A" w:rsidRPr="00CB5E4E" w:rsidRDefault="004953D5" w:rsidP="00A1761D">
      <w:pPr>
        <w:pStyle w:val="u"/>
        <w:widowControl w:val="0"/>
        <w:numPr>
          <w:ilvl w:val="0"/>
          <w:numId w:val="11"/>
        </w:numPr>
        <w:rPr>
          <w:rFonts w:asciiTheme="minorHAnsi" w:hAnsiTheme="minorHAnsi" w:cs="Arial"/>
          <w:szCs w:val="22"/>
          <w:lang w:val="en-GB"/>
        </w:rPr>
      </w:pPr>
      <w:r>
        <w:rPr>
          <w:rFonts w:asciiTheme="minorHAnsi" w:hAnsiTheme="minorHAnsi" w:cs="Arial"/>
          <w:szCs w:val="22"/>
          <w:lang w:val="en-GB"/>
        </w:rPr>
        <w:t xml:space="preserve">The Country coordinator – Ionela Titirez </w:t>
      </w:r>
    </w:p>
    <w:p w14:paraId="5A68427F" w14:textId="676E873A" w:rsidR="00F766D6" w:rsidRPr="00CB5E4E"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Pr="004953D5">
        <w:rPr>
          <w:rFonts w:asciiTheme="minorHAnsi" w:hAnsiTheme="minorHAnsi" w:cs="Arial"/>
          <w:szCs w:val="22"/>
          <w:lang w:val="en"/>
        </w:rPr>
        <w:t>Project Director</w:t>
      </w:r>
      <w:r w:rsidR="004953D5">
        <w:rPr>
          <w:rFonts w:asciiTheme="minorHAnsi" w:hAnsiTheme="minorHAnsi" w:cs="Arial"/>
          <w:szCs w:val="22"/>
          <w:lang w:val="en"/>
        </w:rPr>
        <w:t xml:space="preserve"> – Julien Schmitt</w:t>
      </w:r>
    </w:p>
    <w:p w14:paraId="6CCBE32B" w14:textId="77777777" w:rsidR="00F766D6" w:rsidRPr="00CB5E4E" w:rsidRDefault="00F766D6" w:rsidP="00A1761D">
      <w:pPr>
        <w:pStyle w:val="Heading2"/>
        <w:spacing w:before="120" w:after="60"/>
        <w:jc w:val="both"/>
        <w:rPr>
          <w:rFonts w:asciiTheme="minorHAnsi" w:hAnsiTheme="minorHAnsi"/>
          <w:sz w:val="22"/>
          <w:szCs w:val="22"/>
          <w:lang w:val="en-GB"/>
        </w:rPr>
      </w:pPr>
      <w:bookmarkStart w:id="33" w:name="_Toc390691470"/>
      <w:bookmarkStart w:id="34" w:name="_Toc392669641"/>
      <w:bookmarkStart w:id="35" w:name="_Toc140836325"/>
      <w:r w:rsidRPr="00CB5E4E">
        <w:rPr>
          <w:rFonts w:asciiTheme="minorHAnsi" w:hAnsiTheme="minorHAnsi"/>
          <w:sz w:val="22"/>
          <w:szCs w:val="22"/>
          <w:lang w:val="en"/>
        </w:rPr>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 and supplies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AF24A76" w14:textId="77777777" w:rsidR="00735A3A" w:rsidRPr="00CB5E4E" w:rsidRDefault="00735A3A" w:rsidP="00735A3A">
      <w:pPr>
        <w:pStyle w:val="u"/>
        <w:widowControl w:val="0"/>
        <w:numPr>
          <w:ilvl w:val="0"/>
          <w:numId w:val="11"/>
        </w:numPr>
        <w:rPr>
          <w:rFonts w:asciiTheme="minorHAnsi" w:hAnsiTheme="minorHAnsi" w:cs="Arial"/>
          <w:szCs w:val="22"/>
          <w:lang w:val="en-GB"/>
        </w:rPr>
      </w:pPr>
      <w:r>
        <w:rPr>
          <w:rFonts w:asciiTheme="minorHAnsi" w:hAnsiTheme="minorHAnsi" w:cs="Arial"/>
          <w:szCs w:val="22"/>
          <w:lang w:val="en-GB"/>
        </w:rPr>
        <w:t xml:space="preserve">The Country coordinator – Ionela Titirez </w:t>
      </w:r>
    </w:p>
    <w:p w14:paraId="5C1F5DD1" w14:textId="77777777" w:rsidR="00735A3A" w:rsidRPr="00CB5E4E" w:rsidRDefault="00735A3A" w:rsidP="00735A3A">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Pr="004953D5">
        <w:rPr>
          <w:rFonts w:asciiTheme="minorHAnsi" w:hAnsiTheme="minorHAnsi" w:cs="Arial"/>
          <w:szCs w:val="22"/>
          <w:lang w:val="en"/>
        </w:rPr>
        <w:t>Project Director</w:t>
      </w:r>
      <w:r>
        <w:rPr>
          <w:rFonts w:asciiTheme="minorHAnsi" w:hAnsiTheme="minorHAnsi" w:cs="Arial"/>
          <w:szCs w:val="22"/>
          <w:lang w:val="en"/>
        </w:rPr>
        <w:t xml:space="preserve"> – Julien Schmitt</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40836326"/>
      <w:r w:rsidRPr="00D95D87">
        <w:rPr>
          <w:rFonts w:asciiTheme="minorHAnsi" w:hAnsiTheme="minorHAnsi"/>
          <w:b/>
          <w:bCs/>
          <w:caps/>
          <w:sz w:val="24"/>
          <w:u w:val="single"/>
          <w:lang w:val="en"/>
        </w:rPr>
        <w:t>Specific terms of execution</w:t>
      </w:r>
      <w:bookmarkEnd w:id="36"/>
    </w:p>
    <w:p w14:paraId="24654119" w14:textId="132D3632" w:rsidR="000A6914" w:rsidRPr="00D95D87" w:rsidRDefault="00735A3A" w:rsidP="000A6914">
      <w:pPr>
        <w:pStyle w:val="Heading2"/>
        <w:spacing w:before="120" w:after="60"/>
        <w:rPr>
          <w:rFonts w:asciiTheme="minorHAnsi" w:hAnsiTheme="minorHAnsi" w:cstheme="minorHAnsi"/>
          <w:sz w:val="22"/>
          <w:szCs w:val="22"/>
        </w:rPr>
      </w:pPr>
      <w:bookmarkStart w:id="37" w:name="_Toc392669643"/>
      <w:r w:rsidRPr="00735A3A">
        <w:rPr>
          <w:rFonts w:asciiTheme="minorHAnsi" w:hAnsiTheme="minorHAnsi" w:cstheme="minorHAnsi"/>
          <w:sz w:val="22"/>
          <w:szCs w:val="22"/>
          <w:lang w:val="en"/>
        </w:rPr>
        <w:t>Anticipated deliverables</w:t>
      </w:r>
    </w:p>
    <w:tbl>
      <w:tblPr>
        <w:tblStyle w:val="TableGrid"/>
        <w:tblW w:w="0" w:type="auto"/>
        <w:tblInd w:w="360" w:type="dxa"/>
        <w:tblLook w:val="04A0" w:firstRow="1" w:lastRow="0" w:firstColumn="1" w:lastColumn="0" w:noHBand="0" w:noVBand="1"/>
      </w:tblPr>
      <w:tblGrid>
        <w:gridCol w:w="4726"/>
        <w:gridCol w:w="2422"/>
      </w:tblGrid>
      <w:tr w:rsidR="00840DE7" w:rsidRPr="00890A5A" w14:paraId="1C36E044" w14:textId="77777777" w:rsidTr="008A2302">
        <w:trPr>
          <w:trHeight w:val="635"/>
        </w:trPr>
        <w:tc>
          <w:tcPr>
            <w:tcW w:w="4726" w:type="dxa"/>
          </w:tcPr>
          <w:p w14:paraId="35E527BA" w14:textId="77777777" w:rsidR="00840DE7" w:rsidRPr="00B8047B" w:rsidRDefault="00840DE7" w:rsidP="008A2302">
            <w:pPr>
              <w:spacing w:after="200"/>
              <w:rPr>
                <w:b/>
                <w:bCs/>
                <w:szCs w:val="22"/>
                <w:lang w:val="en-US"/>
              </w:rPr>
            </w:pPr>
            <w:bookmarkStart w:id="38" w:name="_Toc392669644"/>
            <w:bookmarkStart w:id="39" w:name="_Toc140836329"/>
            <w:bookmarkEnd w:id="37"/>
            <w:r w:rsidRPr="00B8047B">
              <w:rPr>
                <w:b/>
                <w:bCs/>
                <w:szCs w:val="22"/>
                <w:lang w:val="en-US"/>
              </w:rPr>
              <w:t>Deliverables</w:t>
            </w:r>
          </w:p>
        </w:tc>
        <w:tc>
          <w:tcPr>
            <w:tcW w:w="2422" w:type="dxa"/>
          </w:tcPr>
          <w:p w14:paraId="3331E54F" w14:textId="77777777" w:rsidR="00840DE7" w:rsidRPr="00B8047B" w:rsidRDefault="00840DE7" w:rsidP="008A2302">
            <w:pPr>
              <w:rPr>
                <w:b/>
                <w:bCs/>
                <w:szCs w:val="22"/>
                <w:lang w:val="en-US"/>
              </w:rPr>
            </w:pPr>
            <w:r w:rsidRPr="00B8047B">
              <w:rPr>
                <w:b/>
                <w:bCs/>
                <w:szCs w:val="22"/>
                <w:lang w:val="en-US"/>
              </w:rPr>
              <w:t>Estimated number of units</w:t>
            </w:r>
          </w:p>
        </w:tc>
      </w:tr>
      <w:tr w:rsidR="00840DE7" w:rsidRPr="00890A5A" w14:paraId="68201FD9" w14:textId="77777777" w:rsidTr="008A2302">
        <w:trPr>
          <w:trHeight w:val="381"/>
        </w:trPr>
        <w:tc>
          <w:tcPr>
            <w:tcW w:w="4726" w:type="dxa"/>
          </w:tcPr>
          <w:p w14:paraId="00465F02" w14:textId="77777777" w:rsidR="00840DE7" w:rsidRPr="001B79C4" w:rsidRDefault="00840DE7" w:rsidP="00840DE7">
            <w:pPr>
              <w:numPr>
                <w:ilvl w:val="0"/>
                <w:numId w:val="63"/>
              </w:numPr>
              <w:spacing w:after="200" w:line="240" w:lineRule="auto"/>
              <w:jc w:val="both"/>
              <w:rPr>
                <w:lang w:val="en-US"/>
              </w:rPr>
            </w:pPr>
            <w:r>
              <w:rPr>
                <w:lang w:val="en-US"/>
              </w:rPr>
              <w:t>W</w:t>
            </w:r>
            <w:r w:rsidRPr="008C7491">
              <w:rPr>
                <w:lang w:val="en-US"/>
              </w:rPr>
              <w:t xml:space="preserve">ritten impact stories </w:t>
            </w:r>
          </w:p>
        </w:tc>
        <w:tc>
          <w:tcPr>
            <w:tcW w:w="2422" w:type="dxa"/>
          </w:tcPr>
          <w:p w14:paraId="26B77C16" w14:textId="77777777" w:rsidR="00840DE7" w:rsidRPr="004254C4" w:rsidRDefault="00840DE7" w:rsidP="008A2302">
            <w:pPr>
              <w:rPr>
                <w:szCs w:val="22"/>
                <w:lang w:val="en-US"/>
              </w:rPr>
            </w:pPr>
            <w:r>
              <w:rPr>
                <w:szCs w:val="22"/>
                <w:lang w:val="en-US"/>
              </w:rPr>
              <w:t>20</w:t>
            </w:r>
          </w:p>
        </w:tc>
      </w:tr>
      <w:tr w:rsidR="00840DE7" w:rsidRPr="00890A5A" w14:paraId="763BEEF6" w14:textId="77777777" w:rsidTr="008A2302">
        <w:trPr>
          <w:trHeight w:val="594"/>
        </w:trPr>
        <w:tc>
          <w:tcPr>
            <w:tcW w:w="4726" w:type="dxa"/>
          </w:tcPr>
          <w:p w14:paraId="3372B77A" w14:textId="77777777" w:rsidR="00840DE7" w:rsidRPr="00CA73F4" w:rsidRDefault="00840DE7" w:rsidP="00840DE7">
            <w:pPr>
              <w:pStyle w:val="ListParagraph"/>
              <w:numPr>
                <w:ilvl w:val="0"/>
                <w:numId w:val="63"/>
              </w:numPr>
              <w:spacing w:line="240" w:lineRule="auto"/>
              <w:jc w:val="both"/>
              <w:rPr>
                <w:lang w:val="en-US"/>
              </w:rPr>
            </w:pPr>
            <w:r w:rsidRPr="00CA73F4">
              <w:rPr>
                <w:lang w:val="en-US"/>
              </w:rPr>
              <w:t>V</w:t>
            </w:r>
            <w:r w:rsidRPr="001B79C4">
              <w:rPr>
                <w:lang w:val="en-US"/>
              </w:rPr>
              <w:t>ideo stories (up to 3 minutes each)</w:t>
            </w:r>
          </w:p>
        </w:tc>
        <w:tc>
          <w:tcPr>
            <w:tcW w:w="2422" w:type="dxa"/>
          </w:tcPr>
          <w:p w14:paraId="52F58F86" w14:textId="77777777" w:rsidR="00840DE7" w:rsidRDefault="00840DE7" w:rsidP="008A2302">
            <w:pPr>
              <w:rPr>
                <w:szCs w:val="22"/>
                <w:lang w:val="en-US"/>
              </w:rPr>
            </w:pPr>
            <w:r>
              <w:rPr>
                <w:szCs w:val="22"/>
                <w:lang w:val="en-US"/>
              </w:rPr>
              <w:t>12</w:t>
            </w:r>
          </w:p>
          <w:p w14:paraId="318FD71B" w14:textId="77777777" w:rsidR="00840DE7" w:rsidRPr="004254C4" w:rsidRDefault="00840DE7" w:rsidP="008A2302">
            <w:pPr>
              <w:rPr>
                <w:szCs w:val="22"/>
                <w:lang w:val="en-US"/>
              </w:rPr>
            </w:pPr>
          </w:p>
        </w:tc>
      </w:tr>
      <w:tr w:rsidR="00840DE7" w:rsidRPr="00CA73F4" w14:paraId="4C58BECE" w14:textId="77777777" w:rsidTr="008A2302">
        <w:trPr>
          <w:trHeight w:val="381"/>
        </w:trPr>
        <w:tc>
          <w:tcPr>
            <w:tcW w:w="4726" w:type="dxa"/>
          </w:tcPr>
          <w:p w14:paraId="744B507F" w14:textId="77777777" w:rsidR="00840DE7" w:rsidRPr="00CA73F4" w:rsidRDefault="00840DE7" w:rsidP="00840DE7">
            <w:pPr>
              <w:pStyle w:val="ListParagraph"/>
              <w:numPr>
                <w:ilvl w:val="0"/>
                <w:numId w:val="63"/>
              </w:numPr>
              <w:spacing w:line="240" w:lineRule="auto"/>
              <w:jc w:val="both"/>
              <w:rPr>
                <w:lang w:val="en-US"/>
              </w:rPr>
            </w:pPr>
            <w:r w:rsidRPr="00CA73F4">
              <w:rPr>
                <w:lang w:val="en-US"/>
              </w:rPr>
              <w:t>Adaptation of each video into reels format (30–60 seconds, vertical).</w:t>
            </w:r>
          </w:p>
        </w:tc>
        <w:tc>
          <w:tcPr>
            <w:tcW w:w="2422" w:type="dxa"/>
          </w:tcPr>
          <w:p w14:paraId="085BFF2B" w14:textId="77777777" w:rsidR="00840DE7" w:rsidRDefault="00840DE7" w:rsidP="008A2302">
            <w:pPr>
              <w:rPr>
                <w:szCs w:val="22"/>
                <w:lang w:val="en-US"/>
              </w:rPr>
            </w:pPr>
            <w:r>
              <w:rPr>
                <w:szCs w:val="22"/>
                <w:lang w:val="en-US"/>
              </w:rPr>
              <w:t>12</w:t>
            </w:r>
          </w:p>
        </w:tc>
      </w:tr>
      <w:tr w:rsidR="00840DE7" w:rsidRPr="00CA73F4" w14:paraId="2FE0D2F2" w14:textId="77777777" w:rsidTr="008A2302">
        <w:trPr>
          <w:trHeight w:val="381"/>
        </w:trPr>
        <w:tc>
          <w:tcPr>
            <w:tcW w:w="4726" w:type="dxa"/>
          </w:tcPr>
          <w:p w14:paraId="039CC8CB" w14:textId="77777777" w:rsidR="00840DE7" w:rsidRPr="00CA73F4" w:rsidRDefault="00840DE7" w:rsidP="00840DE7">
            <w:pPr>
              <w:pStyle w:val="ListParagraph"/>
              <w:numPr>
                <w:ilvl w:val="0"/>
                <w:numId w:val="63"/>
              </w:numPr>
              <w:spacing w:line="240" w:lineRule="auto"/>
              <w:jc w:val="both"/>
              <w:rPr>
                <w:lang w:val="en-US"/>
              </w:rPr>
            </w:pPr>
            <w:r>
              <w:rPr>
                <w:lang w:val="en-US"/>
              </w:rPr>
              <w:t>Institutional videos</w:t>
            </w:r>
          </w:p>
        </w:tc>
        <w:tc>
          <w:tcPr>
            <w:tcW w:w="2422" w:type="dxa"/>
          </w:tcPr>
          <w:p w14:paraId="30CFD310" w14:textId="77777777" w:rsidR="00840DE7" w:rsidRDefault="00840DE7" w:rsidP="008A2302">
            <w:pPr>
              <w:rPr>
                <w:szCs w:val="22"/>
                <w:lang w:val="en-US"/>
              </w:rPr>
            </w:pPr>
            <w:r>
              <w:rPr>
                <w:szCs w:val="22"/>
                <w:lang w:val="en-US"/>
              </w:rPr>
              <w:t>3</w:t>
            </w:r>
          </w:p>
        </w:tc>
      </w:tr>
      <w:tr w:rsidR="00840DE7" w:rsidRPr="00F432B8" w14:paraId="0602CF8A" w14:textId="77777777" w:rsidTr="008A2302">
        <w:trPr>
          <w:trHeight w:val="381"/>
        </w:trPr>
        <w:tc>
          <w:tcPr>
            <w:tcW w:w="4726" w:type="dxa"/>
          </w:tcPr>
          <w:p w14:paraId="5F09685A" w14:textId="77777777" w:rsidR="00840DE7" w:rsidRPr="00CA73F4" w:rsidRDefault="00840DE7" w:rsidP="00840DE7">
            <w:pPr>
              <w:pStyle w:val="ListParagraph"/>
              <w:numPr>
                <w:ilvl w:val="0"/>
                <w:numId w:val="63"/>
              </w:numPr>
              <w:spacing w:line="240" w:lineRule="auto"/>
              <w:jc w:val="both"/>
              <w:rPr>
                <w:lang w:val="en-US"/>
              </w:rPr>
            </w:pPr>
            <w:r>
              <w:rPr>
                <w:lang w:val="en-US"/>
              </w:rPr>
              <w:t xml:space="preserve">Dissemination of the </w:t>
            </w:r>
            <w:r w:rsidRPr="00CA73F4">
              <w:rPr>
                <w:lang w:val="en-US"/>
              </w:rPr>
              <w:t>impact stor</w:t>
            </w:r>
            <w:r>
              <w:rPr>
                <w:lang w:val="en-US"/>
              </w:rPr>
              <w:t>ies</w:t>
            </w:r>
            <w:r w:rsidRPr="00CA73F4">
              <w:rPr>
                <w:lang w:val="en-US"/>
              </w:rPr>
              <w:t xml:space="preserve"> (written </w:t>
            </w:r>
            <w:r>
              <w:rPr>
                <w:lang w:val="en-US"/>
              </w:rPr>
              <w:t>and/</w:t>
            </w:r>
            <w:r w:rsidRPr="00CA73F4">
              <w:rPr>
                <w:lang w:val="en-US"/>
              </w:rPr>
              <w:t xml:space="preserve">or video) </w:t>
            </w:r>
          </w:p>
        </w:tc>
        <w:tc>
          <w:tcPr>
            <w:tcW w:w="2422" w:type="dxa"/>
          </w:tcPr>
          <w:p w14:paraId="06F527C1" w14:textId="77777777" w:rsidR="00840DE7" w:rsidRDefault="00840DE7" w:rsidP="008A2302">
            <w:pPr>
              <w:rPr>
                <w:szCs w:val="22"/>
                <w:lang w:val="en-US"/>
              </w:rPr>
            </w:pPr>
            <w:r>
              <w:rPr>
                <w:szCs w:val="22"/>
                <w:lang w:val="en-US"/>
              </w:rPr>
              <w:t>At least 10 media outlets per story</w:t>
            </w:r>
          </w:p>
        </w:tc>
      </w:tr>
      <w:tr w:rsidR="00840DE7" w:rsidRPr="00CA73F4" w14:paraId="0AA2D5EF" w14:textId="77777777" w:rsidTr="008A2302">
        <w:trPr>
          <w:trHeight w:val="381"/>
        </w:trPr>
        <w:tc>
          <w:tcPr>
            <w:tcW w:w="4726" w:type="dxa"/>
          </w:tcPr>
          <w:p w14:paraId="34E08BFE" w14:textId="77777777" w:rsidR="00840DE7" w:rsidRPr="00CA73F4" w:rsidRDefault="00840DE7" w:rsidP="00840DE7">
            <w:pPr>
              <w:pStyle w:val="ListParagraph"/>
              <w:numPr>
                <w:ilvl w:val="0"/>
                <w:numId w:val="63"/>
              </w:numPr>
              <w:spacing w:line="240" w:lineRule="auto"/>
              <w:jc w:val="both"/>
              <w:rPr>
                <w:lang w:val="en-US"/>
              </w:rPr>
            </w:pPr>
            <w:r w:rsidRPr="00CA73F4">
              <w:rPr>
                <w:lang w:val="en-US"/>
              </w:rPr>
              <w:lastRenderedPageBreak/>
              <w:t xml:space="preserve">Final report on </w:t>
            </w:r>
            <w:r>
              <w:rPr>
                <w:lang w:val="en-US"/>
              </w:rPr>
              <w:t xml:space="preserve">the execution of the campaign, materials produced, </w:t>
            </w:r>
            <w:r w:rsidRPr="00CA73F4">
              <w:rPr>
                <w:lang w:val="en-US"/>
              </w:rPr>
              <w:t xml:space="preserve">coverage achieved </w:t>
            </w:r>
            <w:r>
              <w:rPr>
                <w:lang w:val="en-US"/>
              </w:rPr>
              <w:t>etc</w:t>
            </w:r>
            <w:r w:rsidRPr="00CA73F4">
              <w:rPr>
                <w:lang w:val="en-US"/>
              </w:rPr>
              <w:t>.</w:t>
            </w:r>
          </w:p>
        </w:tc>
        <w:tc>
          <w:tcPr>
            <w:tcW w:w="2422" w:type="dxa"/>
          </w:tcPr>
          <w:p w14:paraId="25676538" w14:textId="77777777" w:rsidR="00840DE7" w:rsidRDefault="00840DE7" w:rsidP="008A2302">
            <w:pPr>
              <w:rPr>
                <w:szCs w:val="22"/>
                <w:lang w:val="en-US"/>
              </w:rPr>
            </w:pPr>
            <w:r>
              <w:rPr>
                <w:szCs w:val="22"/>
                <w:lang w:val="en-US"/>
              </w:rPr>
              <w:t>1</w:t>
            </w:r>
          </w:p>
        </w:tc>
      </w:tr>
    </w:tbl>
    <w:p w14:paraId="20C43C3D" w14:textId="77777777" w:rsidR="00E25D2D" w:rsidRPr="00D95D87" w:rsidRDefault="00800C6C" w:rsidP="00E25D2D">
      <w:pPr>
        <w:pStyle w:val="Heading2"/>
        <w:spacing w:before="120" w:after="60"/>
        <w:rPr>
          <w:rFonts w:asciiTheme="minorHAnsi" w:hAnsiTheme="minorHAnsi" w:cstheme="minorHAnsi"/>
          <w:sz w:val="22"/>
          <w:szCs w:val="22"/>
          <w:lang w:val="en-GB"/>
        </w:rPr>
      </w:pPr>
      <w:r w:rsidRPr="00D95D87">
        <w:rPr>
          <w:rFonts w:asciiTheme="minorHAnsi" w:hAnsiTheme="minorHAnsi" w:cstheme="minorHAnsi"/>
          <w:sz w:val="22"/>
          <w:szCs w:val="22"/>
          <w:lang w:val="en"/>
        </w:rPr>
        <w:t>Place of execution</w:t>
      </w:r>
      <w:bookmarkEnd w:id="38"/>
      <w:bookmarkEnd w:id="39"/>
    </w:p>
    <w:p w14:paraId="58931288" w14:textId="6ED8ACEC" w:rsidR="00735A3A" w:rsidRDefault="008E515D" w:rsidP="00E4145C">
      <w:pPr>
        <w:pStyle w:val="Heading2"/>
        <w:spacing w:before="120" w:after="60"/>
        <w:rPr>
          <w:rFonts w:asciiTheme="minorHAnsi" w:eastAsia="Times New Roman" w:hAnsiTheme="minorHAnsi" w:cstheme="minorHAnsi"/>
          <w:b w:val="0"/>
          <w:bCs w:val="0"/>
          <w:sz w:val="22"/>
          <w:szCs w:val="22"/>
          <w:lang w:val="en"/>
        </w:rPr>
      </w:pPr>
      <w:bookmarkStart w:id="40" w:name="_Toc140836330"/>
      <w:r w:rsidRPr="00735A3A">
        <w:rPr>
          <w:rFonts w:asciiTheme="minorHAnsi" w:eastAsia="Times New Roman" w:hAnsiTheme="minorHAnsi" w:cstheme="minorHAnsi"/>
          <w:b w:val="0"/>
          <w:bCs w:val="0"/>
          <w:sz w:val="22"/>
          <w:szCs w:val="22"/>
          <w:lang w:val="en"/>
        </w:rPr>
        <w:t xml:space="preserve">The assignment shall be implemented primarily in the </w:t>
      </w:r>
      <w:r>
        <w:rPr>
          <w:rFonts w:asciiTheme="minorHAnsi" w:eastAsia="Times New Roman" w:hAnsiTheme="minorHAnsi" w:cstheme="minorHAnsi"/>
          <w:b w:val="0"/>
          <w:bCs w:val="0"/>
          <w:sz w:val="22"/>
          <w:szCs w:val="22"/>
          <w:lang w:val="en"/>
        </w:rPr>
        <w:t>Moldova</w:t>
      </w:r>
      <w:proofErr w:type="gramStart"/>
      <w:r>
        <w:rPr>
          <w:rFonts w:asciiTheme="minorHAnsi" w:eastAsia="Times New Roman" w:hAnsiTheme="minorHAnsi" w:cstheme="minorHAnsi"/>
          <w:b w:val="0"/>
          <w:bCs w:val="0"/>
          <w:sz w:val="22"/>
          <w:szCs w:val="22"/>
          <w:lang w:val="en"/>
        </w:rPr>
        <w:t>.</w:t>
      </w:r>
      <w:r w:rsidRPr="00735A3A">
        <w:rPr>
          <w:rFonts w:asciiTheme="minorHAnsi" w:eastAsia="Times New Roman" w:hAnsiTheme="minorHAnsi" w:cstheme="minorHAnsi"/>
          <w:b w:val="0"/>
          <w:bCs w:val="0"/>
          <w:sz w:val="22"/>
          <w:szCs w:val="22"/>
          <w:lang w:val="en"/>
        </w:rPr>
        <w:t xml:space="preserve"> </w:t>
      </w:r>
      <w:r w:rsidR="0079777D">
        <w:rPr>
          <w:rFonts w:asciiTheme="minorHAnsi" w:eastAsia="Times New Roman" w:hAnsiTheme="minorHAnsi" w:cstheme="minorHAnsi"/>
          <w:b w:val="0"/>
          <w:bCs w:val="0"/>
          <w:sz w:val="22"/>
          <w:szCs w:val="22"/>
          <w:lang w:val="en"/>
        </w:rPr>
        <w:t>.</w:t>
      </w:r>
      <w:proofErr w:type="gramEnd"/>
      <w:r w:rsidR="00735A3A" w:rsidRPr="00735A3A">
        <w:rPr>
          <w:rFonts w:asciiTheme="minorHAnsi" w:eastAsia="Times New Roman" w:hAnsiTheme="minorHAnsi" w:cstheme="minorHAnsi"/>
          <w:b w:val="0"/>
          <w:bCs w:val="0"/>
          <w:sz w:val="22"/>
          <w:szCs w:val="22"/>
          <w:lang w:val="en"/>
        </w:rPr>
        <w:t xml:space="preserve"> </w:t>
      </w:r>
    </w:p>
    <w:p w14:paraId="3F8A3FD3" w14:textId="1C521D3A" w:rsidR="00E25D2D" w:rsidRPr="0041061D" w:rsidRDefault="00E25D2D" w:rsidP="00A1761D">
      <w:pPr>
        <w:pStyle w:val="Heading2"/>
        <w:spacing w:before="120" w:after="60"/>
        <w:jc w:val="both"/>
        <w:rPr>
          <w:rFonts w:asciiTheme="minorHAnsi" w:hAnsiTheme="minorHAnsi"/>
          <w:sz w:val="22"/>
          <w:szCs w:val="22"/>
          <w:lang w:val="en-GB"/>
        </w:rPr>
      </w:pPr>
      <w:bookmarkStart w:id="41" w:name="_Toc140836332"/>
      <w:bookmarkEnd w:id="40"/>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1"/>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Heading2"/>
        <w:spacing w:before="120" w:after="60"/>
        <w:jc w:val="both"/>
        <w:rPr>
          <w:rFonts w:asciiTheme="minorHAnsi" w:hAnsiTheme="minorHAnsi"/>
          <w:sz w:val="22"/>
          <w:szCs w:val="22"/>
          <w:lang w:val="en-GB"/>
        </w:rPr>
      </w:pPr>
      <w:bookmarkStart w:id="42" w:name="_Toc392669645"/>
      <w:bookmarkStart w:id="43" w:name="_Toc140836333"/>
      <w:r w:rsidRPr="0041061D">
        <w:rPr>
          <w:rFonts w:asciiTheme="minorHAnsi" w:hAnsiTheme="minorHAnsi"/>
          <w:sz w:val="22"/>
          <w:szCs w:val="22"/>
          <w:lang w:val="en"/>
        </w:rPr>
        <w:t xml:space="preserve">Commitments of the </w:t>
      </w:r>
      <w:bookmarkEnd w:id="42"/>
      <w:r w:rsidR="00567093">
        <w:rPr>
          <w:rFonts w:asciiTheme="minorHAnsi" w:hAnsiTheme="minorHAnsi" w:cstheme="minorHAnsi"/>
          <w:smallCaps/>
          <w:sz w:val="22"/>
          <w:lang w:val="en"/>
        </w:rPr>
        <w:t>Contractor</w:t>
      </w:r>
      <w:bookmarkEnd w:id="43"/>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Heading2"/>
        <w:spacing w:before="120" w:after="60"/>
        <w:jc w:val="both"/>
        <w:rPr>
          <w:rFonts w:asciiTheme="minorHAnsi" w:hAnsiTheme="minorHAnsi"/>
          <w:sz w:val="22"/>
          <w:szCs w:val="22"/>
          <w:lang w:val="en-GB"/>
        </w:rPr>
      </w:pPr>
      <w:bookmarkStart w:id="44" w:name="_Toc392669646"/>
      <w:bookmarkStart w:id="45" w:name="_Toc140836334"/>
      <w:r w:rsidRPr="00567093">
        <w:rPr>
          <w:rFonts w:asciiTheme="minorHAnsi" w:hAnsiTheme="minorHAnsi"/>
          <w:sz w:val="22"/>
          <w:szCs w:val="22"/>
          <w:lang w:val="en"/>
        </w:rPr>
        <w:t>Confidentiality</w:t>
      </w:r>
      <w:bookmarkEnd w:id="44"/>
      <w:bookmarkEnd w:id="45"/>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w:t>
      </w:r>
      <w:r w:rsidRPr="00567093">
        <w:rPr>
          <w:rFonts w:asciiTheme="minorHAnsi" w:hAnsiTheme="minorHAnsi" w:cs="Arial"/>
          <w:szCs w:val="22"/>
          <w:lang w:val="en"/>
        </w:rPr>
        <w:lastRenderedPageBreak/>
        <w:t>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Heading2"/>
        <w:spacing w:before="120" w:after="60"/>
        <w:jc w:val="both"/>
        <w:rPr>
          <w:rFonts w:asciiTheme="minorHAnsi" w:hAnsiTheme="minorHAnsi"/>
          <w:sz w:val="22"/>
          <w:szCs w:val="22"/>
          <w:lang w:val="en-GB"/>
        </w:rPr>
      </w:pPr>
      <w:bookmarkStart w:id="46" w:name="_Toc392669648"/>
      <w:bookmarkStart w:id="47" w:name="_Toc140836335"/>
      <w:r w:rsidRPr="00567093">
        <w:rPr>
          <w:rFonts w:asciiTheme="minorHAnsi" w:hAnsiTheme="minorHAnsi"/>
          <w:sz w:val="22"/>
          <w:szCs w:val="22"/>
          <w:lang w:val="en"/>
        </w:rPr>
        <w:t>Provision of documents</w:t>
      </w:r>
      <w:bookmarkEnd w:id="46"/>
      <w:bookmarkEnd w:id="47"/>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24C9A69E" w14:textId="7CD6494B" w:rsidR="00122959" w:rsidRPr="00567093" w:rsidRDefault="00712B1B" w:rsidP="00A1761D">
      <w:pPr>
        <w:pStyle w:val="u"/>
        <w:widowControl w:val="0"/>
        <w:numPr>
          <w:ilvl w:val="0"/>
          <w:numId w:val="13"/>
        </w:numPr>
        <w:rPr>
          <w:rFonts w:asciiTheme="minorHAnsi" w:hAnsiTheme="minorHAnsi" w:cs="Arial"/>
          <w:szCs w:val="22"/>
          <w:highlight w:val="yellow"/>
        </w:rPr>
      </w:pPr>
      <w:r>
        <w:rPr>
          <w:rFonts w:asciiTheme="minorHAnsi" w:hAnsiTheme="minorHAnsi" w:cs="Arial"/>
          <w:szCs w:val="22"/>
          <w:highlight w:val="yellow"/>
          <w:lang w:val="en-US"/>
        </w:rPr>
        <w:t>Specifications -Terms of Reference</w:t>
      </w:r>
    </w:p>
    <w:p w14:paraId="02333BDF" w14:textId="523F34F3" w:rsidR="00E25860" w:rsidRPr="00712B1B" w:rsidRDefault="00E25860" w:rsidP="00A1761D">
      <w:pPr>
        <w:pStyle w:val="u"/>
        <w:widowControl w:val="0"/>
        <w:numPr>
          <w:ilvl w:val="0"/>
          <w:numId w:val="13"/>
        </w:numPr>
        <w:rPr>
          <w:rFonts w:asciiTheme="minorHAnsi" w:hAnsiTheme="minorHAnsi" w:cs="Arial"/>
          <w:szCs w:val="22"/>
          <w:highlight w:val="yellow"/>
          <w:lang w:val="en-GB"/>
        </w:rPr>
      </w:pPr>
      <w:r w:rsidRPr="00567093">
        <w:rPr>
          <w:rFonts w:asciiTheme="minorHAnsi" w:hAnsiTheme="minorHAnsi" w:cs="Arial"/>
          <w:szCs w:val="22"/>
          <w:highlight w:val="yellow"/>
          <w:lang w:val="en"/>
        </w:rPr>
        <w:t xml:space="preserve">Technical </w:t>
      </w:r>
      <w:r w:rsidR="00712B1B">
        <w:rPr>
          <w:rFonts w:asciiTheme="minorHAnsi" w:hAnsiTheme="minorHAnsi" w:cs="Arial"/>
          <w:szCs w:val="22"/>
          <w:highlight w:val="yellow"/>
          <w:lang w:val="en"/>
        </w:rPr>
        <w:t xml:space="preserve">and financial </w:t>
      </w:r>
      <w:r w:rsidRPr="00567093">
        <w:rPr>
          <w:rFonts w:asciiTheme="minorHAnsi" w:hAnsiTheme="minorHAnsi" w:cs="Arial"/>
          <w:szCs w:val="22"/>
          <w:highlight w:val="yellow"/>
          <w:lang w:val="en"/>
        </w:rPr>
        <w:t xml:space="preserve">offer of the </w:t>
      </w:r>
      <w:r w:rsidRPr="00567093">
        <w:rPr>
          <w:rFonts w:asciiTheme="minorHAnsi" w:hAnsiTheme="minorHAnsi" w:cs="Arial"/>
          <w:smallCaps/>
          <w:szCs w:val="22"/>
          <w:highlight w:val="yellow"/>
          <w:lang w:val="en"/>
        </w:rPr>
        <w:t>Main Contract</w:t>
      </w:r>
    </w:p>
    <w:p w14:paraId="6298E30D" w14:textId="77777777" w:rsidR="00122959" w:rsidRPr="00567093" w:rsidRDefault="00122959" w:rsidP="00A1761D">
      <w:pPr>
        <w:pStyle w:val="Heading2"/>
        <w:spacing w:before="120" w:after="60"/>
        <w:jc w:val="both"/>
        <w:rPr>
          <w:rFonts w:asciiTheme="minorHAnsi" w:hAnsiTheme="minorHAnsi"/>
          <w:sz w:val="22"/>
          <w:szCs w:val="22"/>
        </w:rPr>
      </w:pPr>
      <w:bookmarkStart w:id="48" w:name="_Toc392669649"/>
      <w:bookmarkStart w:id="49" w:name="_Toc140836336"/>
      <w:r w:rsidRPr="00567093">
        <w:rPr>
          <w:rFonts w:asciiTheme="minorHAnsi" w:hAnsiTheme="minorHAnsi"/>
          <w:sz w:val="22"/>
          <w:szCs w:val="22"/>
          <w:lang w:val="en"/>
        </w:rPr>
        <w:t>Insurance</w:t>
      </w:r>
      <w:bookmarkEnd w:id="48"/>
      <w:bookmarkEnd w:id="49"/>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r w:rsidRPr="00567093">
        <w:rPr>
          <w:rFonts w:asciiTheme="minorHAnsi" w:hAnsiTheme="minorHAnsi" w:cs="Arial"/>
          <w:szCs w:val="22"/>
          <w:lang w:val="en"/>
        </w:rPr>
        <w:t>is</w:t>
      </w:r>
      <w:proofErr w:type="spell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Heading2"/>
        <w:spacing w:before="240" w:after="60"/>
        <w:jc w:val="both"/>
        <w:rPr>
          <w:rFonts w:asciiTheme="minorHAnsi" w:hAnsiTheme="minorHAnsi"/>
          <w:sz w:val="22"/>
          <w:lang w:val="en-GB"/>
        </w:rPr>
      </w:pPr>
      <w:bookmarkStart w:id="50" w:name="_Toc525912441"/>
      <w:bookmarkStart w:id="51" w:name="_Ref464060009"/>
      <w:bookmarkStart w:id="52" w:name="_Toc140836337"/>
      <w:r w:rsidRPr="000D43C1">
        <w:rPr>
          <w:rFonts w:asciiTheme="minorHAnsi" w:hAnsiTheme="minorHAnsi"/>
          <w:sz w:val="22"/>
          <w:lang w:val="en"/>
        </w:rPr>
        <w:t>Contact person and communication</w:t>
      </w:r>
      <w:bookmarkEnd w:id="50"/>
      <w:bookmarkEnd w:id="51"/>
      <w:bookmarkEnd w:id="52"/>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TableGrid"/>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 xml:space="preserve">xpertise </w:t>
            </w:r>
            <w:proofErr w:type="gramStart"/>
            <w:r w:rsidRPr="000D43C1">
              <w:rPr>
                <w:rFonts w:asciiTheme="minorHAnsi" w:hAnsiTheme="minorHAnsi" w:cs="Arial"/>
                <w:smallCaps/>
                <w:lang w:val="en"/>
              </w:rPr>
              <w:t>France </w:t>
            </w:r>
            <w:r w:rsidRPr="000D43C1">
              <w:rPr>
                <w:rFonts w:asciiTheme="minorHAnsi" w:hAnsiTheme="minorHAnsi" w:cs="Arial"/>
                <w:lang w:val="en"/>
              </w:rPr>
              <w:t>:</w:t>
            </w:r>
            <w:proofErr w:type="gramEnd"/>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73B7D53D" w14:textId="2EF9D509" w:rsidR="00712B1B" w:rsidRPr="00712B1B" w:rsidRDefault="00712B1B" w:rsidP="00712B1B">
            <w:pPr>
              <w:widowControl w:val="0"/>
              <w:numPr>
                <w:ilvl w:val="12"/>
                <w:numId w:val="0"/>
              </w:numPr>
              <w:spacing w:line="240" w:lineRule="auto"/>
              <w:jc w:val="both"/>
              <w:rPr>
                <w:rFonts w:asciiTheme="minorHAnsi" w:hAnsiTheme="minorHAnsi" w:cs="Arial"/>
                <w:sz w:val="22"/>
                <w:lang w:val="en"/>
              </w:rPr>
            </w:pPr>
            <w:r w:rsidRPr="00712B1B">
              <w:rPr>
                <w:rFonts w:asciiTheme="minorHAnsi" w:hAnsiTheme="minorHAnsi" w:cs="Arial"/>
                <w:sz w:val="22"/>
                <w:lang w:val="en"/>
              </w:rPr>
              <w:t>Julien Schmitt, Project Director</w:t>
            </w:r>
          </w:p>
          <w:p w14:paraId="42156BC0" w14:textId="416E977B" w:rsidR="00712B1B" w:rsidRDefault="00712B1B" w:rsidP="00712B1B">
            <w:pPr>
              <w:widowControl w:val="0"/>
              <w:numPr>
                <w:ilvl w:val="12"/>
                <w:numId w:val="0"/>
              </w:numPr>
              <w:spacing w:line="240" w:lineRule="auto"/>
              <w:jc w:val="both"/>
              <w:rPr>
                <w:rFonts w:asciiTheme="minorHAnsi" w:hAnsiTheme="minorHAnsi" w:cs="Arial"/>
                <w:sz w:val="22"/>
                <w:lang w:val="en"/>
              </w:rPr>
            </w:pPr>
            <w:r w:rsidRPr="00712B1B">
              <w:rPr>
                <w:rFonts w:asciiTheme="minorHAnsi" w:hAnsiTheme="minorHAnsi" w:cs="Arial"/>
                <w:sz w:val="22"/>
                <w:lang w:val="en"/>
              </w:rPr>
              <w:t>Department of Economy and inclusive development</w:t>
            </w:r>
          </w:p>
          <w:p w14:paraId="06B46D2D" w14:textId="0268B665" w:rsidR="00D07897" w:rsidRPr="000D43C1" w:rsidRDefault="00712B1B" w:rsidP="00B2733D">
            <w:pPr>
              <w:widowControl w:val="0"/>
              <w:numPr>
                <w:ilvl w:val="12"/>
                <w:numId w:val="0"/>
              </w:numPr>
              <w:spacing w:line="240" w:lineRule="auto"/>
              <w:jc w:val="both"/>
              <w:rPr>
                <w:rFonts w:asciiTheme="minorHAnsi" w:hAnsiTheme="minorHAnsi" w:cs="Arial"/>
                <w:sz w:val="22"/>
                <w:highlight w:val="yellow"/>
              </w:rPr>
            </w:pPr>
            <w:hyperlink r:id="rId17" w:history="1">
              <w:r w:rsidRPr="00615B5C">
                <w:rPr>
                  <w:rStyle w:val="Hyperlink"/>
                  <w:rFonts w:asciiTheme="minorHAnsi" w:hAnsiTheme="minorHAnsi" w:cs="Arial"/>
                  <w:sz w:val="22"/>
                </w:rPr>
                <w:t>julien.schmitt@expertisefrance.fr</w:t>
              </w:r>
            </w:hyperlink>
            <w:r>
              <w:rPr>
                <w:rFonts w:asciiTheme="minorHAnsi" w:hAnsiTheme="minorHAnsi" w:cs="Arial"/>
                <w:sz w:val="22"/>
              </w:rPr>
              <w:t xml:space="preserve"> </w:t>
            </w:r>
          </w:p>
        </w:tc>
      </w:tr>
      <w:tr w:rsidR="00D07897" w:rsidRPr="00A05B5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lastRenderedPageBreak/>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Heading2"/>
        <w:spacing w:before="240" w:after="60"/>
        <w:jc w:val="both"/>
        <w:rPr>
          <w:rFonts w:asciiTheme="minorHAnsi" w:hAnsiTheme="minorHAnsi"/>
          <w:sz w:val="22"/>
          <w:lang w:val="en-GB"/>
        </w:rPr>
      </w:pPr>
      <w:bookmarkStart w:id="53" w:name="_Toc140836338"/>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3"/>
    </w:p>
    <w:p w14:paraId="6BAF84B1" w14:textId="77777777" w:rsidR="00326C01" w:rsidRDefault="00326C01" w:rsidP="00326C01">
      <w:pPr>
        <w:pStyle w:val="Header"/>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Agrofuels ;</w:t>
      </w:r>
      <w:proofErr w:type="gramEnd"/>
    </w:p>
    <w:p w14:paraId="7CCFBF9C"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326C01">
      <w:pPr>
        <w:pStyle w:val="ListParagraph"/>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8" w:history="1">
        <w:r>
          <w:rPr>
            <w:rStyle w:val="Hyperlink"/>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140836339"/>
      <w:r w:rsidRPr="000D43C1">
        <w:rPr>
          <w:rFonts w:asciiTheme="minorHAnsi" w:hAnsiTheme="minorHAnsi"/>
          <w:b/>
          <w:bCs/>
          <w:caps/>
          <w:sz w:val="24"/>
          <w:u w:val="single"/>
          <w:lang w:val="en"/>
        </w:rPr>
        <w:t>Re-examination clause</w:t>
      </w:r>
      <w:bookmarkEnd w:id="54"/>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6EE97B49" w14:textId="10C345FA" w:rsidR="009766DB" w:rsidRPr="0026644D" w:rsidRDefault="009766DB" w:rsidP="0026644D">
      <w:pPr>
        <w:pStyle w:val="u"/>
        <w:widowControl w:val="0"/>
        <w:numPr>
          <w:ilvl w:val="0"/>
          <w:numId w:val="51"/>
        </w:numPr>
        <w:spacing w:before="120"/>
        <w:rPr>
          <w:rFonts w:asciiTheme="minorHAnsi" w:hAnsiTheme="minorHAnsi" w:cstheme="minorHAnsi"/>
          <w:szCs w:val="22"/>
          <w:lang w:val="en-GB"/>
        </w:rPr>
      </w:pPr>
      <w:r w:rsidRPr="000D43C1">
        <w:rPr>
          <w:rFonts w:asciiTheme="minorHAnsi" w:hAnsiTheme="minorHAnsi" w:cstheme="minorHAnsi"/>
          <w:szCs w:val="22"/>
          <w:highlight w:val="yellow"/>
          <w:lang w:val="en"/>
        </w:rPr>
        <w:t>Revision of technical elements (clarification of deliverables, producer technical definitions, equipment technical documents, updated instructions, etc.).</w:t>
      </w:r>
    </w:p>
    <w:p w14:paraId="5B988840" w14:textId="1F38EBAB"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full traceability of exchanges</w:t>
      </w:r>
      <w:r w:rsidR="00712B1B">
        <w:rPr>
          <w:rFonts w:asciiTheme="minorHAnsi" w:hAnsiTheme="minorHAnsi" w:cstheme="minorHAnsi"/>
          <w:szCs w:val="22"/>
          <w:lang w:val="en"/>
        </w:rPr>
        <w:t xml:space="preserve"> or </w:t>
      </w:r>
      <w:r w:rsidRPr="000D43C1">
        <w:rPr>
          <w:rFonts w:asciiTheme="minorHAnsi" w:hAnsiTheme="minorHAnsi" w:cstheme="minorHAnsi"/>
          <w:szCs w:val="22"/>
          <w:lang w:val="en"/>
        </w:rPr>
        <w:t>by concluding an amendment.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140836340"/>
      <w:r w:rsidRPr="000D43C1">
        <w:rPr>
          <w:rFonts w:asciiTheme="minorHAnsi" w:hAnsiTheme="minorHAnsi"/>
          <w:b/>
          <w:bCs/>
          <w:caps/>
          <w:sz w:val="24"/>
          <w:u w:val="single"/>
          <w:lang w:val="en"/>
        </w:rPr>
        <w:t>Similar services</w:t>
      </w:r>
      <w:bookmarkEnd w:id="55"/>
      <w:bookmarkEnd w:id="56"/>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40836341"/>
      <w:r w:rsidRPr="000F76A5">
        <w:rPr>
          <w:rFonts w:asciiTheme="minorHAnsi" w:hAnsiTheme="minorHAnsi"/>
          <w:b/>
          <w:bCs/>
          <w:caps/>
          <w:sz w:val="24"/>
          <w:u w:val="single"/>
          <w:lang w:val="en"/>
        </w:rPr>
        <w:lastRenderedPageBreak/>
        <w:t>penalties</w:t>
      </w:r>
      <w:bookmarkEnd w:id="57"/>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 xml:space="preserve">The </w:t>
      </w:r>
      <w:proofErr w:type="gramStart"/>
      <w:r w:rsidRPr="000F76A5">
        <w:rPr>
          <w:rFonts w:asciiTheme="minorHAnsi" w:hAnsiTheme="minorHAnsi" w:cs="Arial"/>
          <w:szCs w:val="22"/>
          <w:lang w:val="en"/>
        </w:rPr>
        <w:t>amount</w:t>
      </w:r>
      <w:proofErr w:type="gramEnd"/>
      <w:r w:rsidRPr="000F76A5">
        <w:rPr>
          <w:rFonts w:asciiTheme="minorHAnsi" w:hAnsiTheme="minorHAnsi" w:cs="Arial"/>
          <w:szCs w:val="22"/>
          <w:lang w:val="en"/>
        </w:rPr>
        <w:t xml:space="preserve"> of penalties will be applied within the calculation of the balance due under the relevant item or purchase order.</w:t>
      </w:r>
    </w:p>
    <w:p w14:paraId="44279E20"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58" w:name="_Toc140836342"/>
      <w:r w:rsidRPr="000F76A5">
        <w:rPr>
          <w:rFonts w:asciiTheme="minorHAnsi" w:hAnsiTheme="minorHAnsi"/>
          <w:sz w:val="22"/>
          <w:szCs w:val="22"/>
          <w:lang w:val="en"/>
        </w:rPr>
        <w:t>Penalties for periodic documentary deliverables</w:t>
      </w:r>
      <w:bookmarkEnd w:id="58"/>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59" w:name="_Toc140836343"/>
      <w:r w:rsidRPr="000F76A5">
        <w:rPr>
          <w:rFonts w:asciiTheme="minorHAnsi" w:hAnsiTheme="minorHAnsi"/>
          <w:sz w:val="22"/>
          <w:szCs w:val="22"/>
          <w:lang w:val="en"/>
        </w:rPr>
        <w:t>Penalties applicable to submission of final deliverables</w:t>
      </w:r>
      <w:bookmarkEnd w:id="59"/>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140836344"/>
      <w:r w:rsidRPr="000F76A5">
        <w:rPr>
          <w:rFonts w:asciiTheme="minorHAnsi" w:hAnsiTheme="minorHAnsi"/>
          <w:b/>
          <w:bCs/>
          <w:caps/>
          <w:sz w:val="24"/>
          <w:u w:val="single"/>
          <w:lang w:val="en"/>
        </w:rPr>
        <w:t>intellectual property</w:t>
      </w:r>
      <w:bookmarkEnd w:id="60"/>
    </w:p>
    <w:p w14:paraId="7D32319F" w14:textId="77777777" w:rsidR="00C54C14" w:rsidRPr="000F76A5" w:rsidRDefault="00C54C14" w:rsidP="00A1761D">
      <w:pPr>
        <w:pStyle w:val="Heading2"/>
        <w:spacing w:before="120" w:after="60"/>
        <w:jc w:val="both"/>
        <w:rPr>
          <w:rFonts w:asciiTheme="minorHAnsi" w:hAnsiTheme="minorHAnsi"/>
          <w:sz w:val="22"/>
          <w:szCs w:val="22"/>
        </w:rPr>
      </w:pPr>
      <w:bookmarkStart w:id="61" w:name="_Toc140836345"/>
      <w:bookmarkStart w:id="62" w:name="_Toc392669651"/>
      <w:r w:rsidRPr="000F76A5">
        <w:rPr>
          <w:rFonts w:asciiTheme="minorHAnsi" w:hAnsiTheme="minorHAnsi"/>
          <w:sz w:val="22"/>
          <w:szCs w:val="22"/>
          <w:lang w:val="en"/>
        </w:rPr>
        <w:t>Definitions</w:t>
      </w:r>
      <w:bookmarkEnd w:id="61"/>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Heading2"/>
        <w:spacing w:before="120" w:after="60"/>
        <w:jc w:val="both"/>
        <w:rPr>
          <w:rFonts w:asciiTheme="minorHAnsi" w:hAnsiTheme="minorHAnsi"/>
          <w:sz w:val="22"/>
          <w:szCs w:val="22"/>
          <w:lang w:val="en-GB"/>
        </w:rPr>
      </w:pPr>
      <w:bookmarkStart w:id="63" w:name="_Toc140836346"/>
      <w:r w:rsidRPr="000F76A5">
        <w:rPr>
          <w:rFonts w:asciiTheme="minorHAnsi" w:hAnsiTheme="minorHAnsi"/>
          <w:sz w:val="22"/>
          <w:szCs w:val="22"/>
          <w:lang w:val="en"/>
        </w:rPr>
        <w:t>Ownership of results</w:t>
      </w:r>
      <w:bookmarkEnd w:id="63"/>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Heading2"/>
        <w:spacing w:before="120" w:after="60"/>
        <w:jc w:val="both"/>
        <w:rPr>
          <w:rFonts w:asciiTheme="minorHAnsi" w:hAnsiTheme="minorHAnsi"/>
          <w:sz w:val="22"/>
          <w:szCs w:val="22"/>
          <w:lang w:val="en-GB"/>
        </w:rPr>
      </w:pPr>
      <w:bookmarkStart w:id="64" w:name="_Toc140836347"/>
      <w:r w:rsidRPr="000F76A5">
        <w:rPr>
          <w:rFonts w:asciiTheme="minorHAnsi" w:hAnsiTheme="minorHAnsi"/>
          <w:sz w:val="22"/>
          <w:szCs w:val="22"/>
          <w:lang w:val="en"/>
        </w:rPr>
        <w:t>Exploitation of results</w:t>
      </w:r>
      <w:bookmarkEnd w:id="64"/>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ListParagraph"/>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ListParagraph"/>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Heading2"/>
        <w:spacing w:before="120" w:after="60"/>
        <w:jc w:val="both"/>
        <w:rPr>
          <w:rFonts w:asciiTheme="minorHAnsi" w:hAnsiTheme="minorHAnsi"/>
          <w:sz w:val="22"/>
          <w:szCs w:val="22"/>
        </w:rPr>
      </w:pPr>
      <w:bookmarkStart w:id="65" w:name="_Toc140836348"/>
      <w:r w:rsidRPr="000F76A5">
        <w:rPr>
          <w:rFonts w:asciiTheme="minorHAnsi" w:hAnsiTheme="minorHAnsi"/>
          <w:sz w:val="22"/>
          <w:szCs w:val="22"/>
          <w:lang w:val="en"/>
        </w:rPr>
        <w:t>Licensing of pre-existing rights</w:t>
      </w:r>
      <w:bookmarkEnd w:id="65"/>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Heading2"/>
        <w:spacing w:before="120" w:after="60"/>
        <w:jc w:val="both"/>
        <w:rPr>
          <w:rFonts w:asciiTheme="minorHAnsi" w:hAnsiTheme="minorHAnsi"/>
          <w:sz w:val="22"/>
          <w:szCs w:val="22"/>
          <w:lang w:val="en-GB"/>
        </w:rPr>
      </w:pPr>
      <w:bookmarkStart w:id="66" w:name="_Toc140836349"/>
      <w:r w:rsidRPr="000F76A5">
        <w:rPr>
          <w:rFonts w:asciiTheme="minorHAnsi" w:hAnsiTheme="minorHAnsi"/>
          <w:sz w:val="22"/>
          <w:szCs w:val="22"/>
          <w:lang w:val="en"/>
        </w:rPr>
        <w:t>Guarantees</w:t>
      </w:r>
      <w:bookmarkEnd w:id="66"/>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Heading2"/>
        <w:spacing w:before="120" w:after="60"/>
        <w:jc w:val="both"/>
        <w:rPr>
          <w:rFonts w:asciiTheme="minorHAnsi" w:hAnsiTheme="minorHAnsi"/>
          <w:sz w:val="22"/>
          <w:szCs w:val="22"/>
          <w:lang w:val="en-GB"/>
        </w:rPr>
      </w:pPr>
      <w:bookmarkStart w:id="67" w:name="_Toc140836350"/>
      <w:r w:rsidRPr="000F76A5">
        <w:rPr>
          <w:rFonts w:asciiTheme="minorHAnsi" w:hAnsiTheme="minorHAnsi"/>
          <w:sz w:val="22"/>
          <w:szCs w:val="22"/>
          <w:lang w:val="en"/>
        </w:rPr>
        <w:t>Image rights</w:t>
      </w:r>
      <w:bookmarkEnd w:id="67"/>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140836351"/>
      <w:bookmarkEnd w:id="62"/>
      <w:r w:rsidRPr="0026644D">
        <w:rPr>
          <w:rFonts w:asciiTheme="minorHAnsi" w:hAnsiTheme="minorHAnsi"/>
          <w:b/>
          <w:bCs/>
          <w:caps/>
          <w:sz w:val="24"/>
          <w:u w:val="single"/>
          <w:lang w:val="en"/>
        </w:rPr>
        <w:t>Termination of the contract</w:t>
      </w:r>
      <w:bookmarkEnd w:id="68"/>
    </w:p>
    <w:p w14:paraId="4E869360" w14:textId="77777777" w:rsidR="0000635E" w:rsidRPr="0026644D" w:rsidRDefault="0000635E" w:rsidP="00A1761D">
      <w:pPr>
        <w:pStyle w:val="Heading2"/>
        <w:spacing w:before="120" w:after="60"/>
        <w:jc w:val="both"/>
        <w:rPr>
          <w:rFonts w:asciiTheme="minorHAnsi" w:hAnsiTheme="minorHAnsi" w:cstheme="minorHAnsi"/>
          <w:sz w:val="22"/>
          <w:szCs w:val="22"/>
        </w:rPr>
      </w:pPr>
      <w:bookmarkStart w:id="69" w:name="_Toc140836352"/>
      <w:r w:rsidRPr="0026644D">
        <w:rPr>
          <w:rFonts w:asciiTheme="minorHAnsi" w:hAnsiTheme="minorHAnsi" w:cstheme="minorHAnsi"/>
          <w:sz w:val="22"/>
          <w:szCs w:val="22"/>
          <w:lang w:val="en"/>
        </w:rPr>
        <w:lastRenderedPageBreak/>
        <w:t>General terms of performance</w:t>
      </w:r>
      <w:bookmarkEnd w:id="69"/>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442CACAA"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Pr="00B278C5">
        <w:rPr>
          <w:rFonts w:asciiTheme="minorHAnsi" w:hAnsiTheme="minorHAnsi" w:cstheme="minorHAnsi"/>
          <w:sz w:val="22"/>
          <w:szCs w:val="22"/>
          <w:highlight w:val="yellow"/>
          <w:lang w:val="en-US"/>
        </w:rPr>
        <w:t>Article [40 of the CCAG PI] [42 of the CCAG FCS] [52 of the CCAG TIC],</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 xml:space="preserve">Expertise </w:t>
      </w:r>
      <w:proofErr w:type="gramStart"/>
      <w:r w:rsidRPr="0026644D">
        <w:rPr>
          <w:rFonts w:asciiTheme="minorHAnsi" w:hAnsiTheme="minorHAnsi" w:cstheme="minorHAnsi"/>
          <w:smallCaps/>
          <w:szCs w:val="22"/>
          <w:lang w:val="en"/>
        </w:rPr>
        <w:t>France</w:t>
      </w:r>
      <w:proofErr w:type="gramEnd"/>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Heading2"/>
        <w:spacing w:before="120" w:after="60"/>
        <w:jc w:val="both"/>
        <w:rPr>
          <w:rFonts w:asciiTheme="minorHAnsi" w:hAnsiTheme="minorHAnsi" w:cstheme="minorHAnsi"/>
          <w:sz w:val="22"/>
          <w:szCs w:val="22"/>
          <w:lang w:val="en-GB"/>
        </w:rPr>
      </w:pPr>
      <w:bookmarkStart w:id="70" w:name="_Toc140836353"/>
      <w:r w:rsidRPr="0026644D">
        <w:rPr>
          <w:rFonts w:asciiTheme="minorHAnsi" w:hAnsiTheme="minorHAnsi" w:cstheme="minorHAnsi"/>
          <w:sz w:val="22"/>
          <w:szCs w:val="22"/>
          <w:lang w:val="en"/>
        </w:rPr>
        <w:t>Termination of the Contract due to the non-availability of a designated expert</w:t>
      </w:r>
      <w:bookmarkEnd w:id="70"/>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Heading2"/>
        <w:spacing w:before="120" w:after="60"/>
        <w:jc w:val="both"/>
        <w:rPr>
          <w:rFonts w:asciiTheme="minorHAnsi" w:hAnsiTheme="minorHAnsi" w:cstheme="minorHAnsi"/>
          <w:sz w:val="22"/>
          <w:szCs w:val="22"/>
          <w:lang w:val="en-GB"/>
        </w:rPr>
      </w:pPr>
      <w:bookmarkStart w:id="71" w:name="_Toc140836354"/>
      <w:r w:rsidRPr="0026644D">
        <w:rPr>
          <w:rFonts w:asciiTheme="minorHAnsi" w:hAnsiTheme="minorHAnsi" w:cstheme="minorHAnsi"/>
          <w:sz w:val="22"/>
          <w:szCs w:val="22"/>
          <w:lang w:val="en"/>
        </w:rPr>
        <w:t>Procedure</w:t>
      </w:r>
      <w:bookmarkEnd w:id="71"/>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2"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2"/>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3"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4" w:name="_Toc126923320"/>
      <w:bookmarkStart w:id="75" w:name="_Toc127876026"/>
      <w:bookmarkStart w:id="76" w:name="_Toc140836356"/>
      <w:bookmarkStart w:id="77" w:name="_Toc140836357"/>
      <w:bookmarkEnd w:id="73"/>
      <w:bookmarkEnd w:id="74"/>
      <w:bookmarkEnd w:id="75"/>
      <w:bookmarkEnd w:id="76"/>
      <w:r w:rsidRPr="0026644D">
        <w:rPr>
          <w:rFonts w:asciiTheme="minorHAnsi" w:hAnsiTheme="minorHAnsi"/>
          <w:b/>
          <w:bCs/>
          <w:caps/>
          <w:sz w:val="24"/>
          <w:u w:val="single"/>
          <w:lang w:val="en"/>
        </w:rPr>
        <w:t>ethics</w:t>
      </w:r>
      <w:bookmarkEnd w:id="77"/>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9" w:history="1">
        <w:r>
          <w:rPr>
            <w:rStyle w:val="Hyperlink"/>
            <w:rFonts w:asciiTheme="minorHAnsi" w:hAnsiTheme="minorHAnsi" w:cstheme="minorHAnsi"/>
            <w:smallCaps/>
            <w:szCs w:val="22"/>
            <w:lang w:val="en-GB"/>
          </w:rPr>
          <w:t xml:space="preserve"> E</w:t>
        </w:r>
        <w:r>
          <w:rPr>
            <w:rStyle w:val="Hyperlink"/>
            <w:rFonts w:asciiTheme="minorHAnsi" w:hAnsiTheme="minorHAnsi" w:cstheme="minorHAnsi"/>
            <w:smallCaps/>
            <w:sz w:val="22"/>
            <w:szCs w:val="22"/>
            <w:lang w:val="en-GB"/>
          </w:rPr>
          <w:t xml:space="preserve">xpertise </w:t>
        </w:r>
        <w:r>
          <w:rPr>
            <w:rStyle w:val="Hyperlink"/>
            <w:rFonts w:asciiTheme="minorHAnsi" w:hAnsiTheme="minorHAnsi" w:cstheme="minorHAnsi"/>
            <w:smallCaps/>
            <w:szCs w:val="22"/>
            <w:lang w:val="en-GB"/>
          </w:rPr>
          <w:t>F</w:t>
        </w:r>
        <w:r>
          <w:rPr>
            <w:rStyle w:val="Hyperlink"/>
            <w:rFonts w:asciiTheme="minorHAnsi" w:hAnsiTheme="minorHAnsi" w:cstheme="minorHAnsi"/>
            <w:smallCaps/>
            <w:sz w:val="22"/>
            <w:szCs w:val="22"/>
            <w:lang w:val="en-GB"/>
          </w:rPr>
          <w:t>rance</w:t>
        </w:r>
        <w:r>
          <w:rPr>
            <w:rStyle w:val="Hyperlink"/>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0" w:history="1">
        <w:r w:rsidR="006016FC" w:rsidRPr="00DC5772">
          <w:rPr>
            <w:rStyle w:val="Hyperlink"/>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8" w:name="_Toc70411566"/>
      <w:bookmarkStart w:id="79" w:name="_Toc70411012"/>
      <w:bookmarkStart w:id="80" w:name="_Toc70410878"/>
      <w:bookmarkStart w:id="81" w:name="_Toc70411565"/>
      <w:bookmarkStart w:id="82" w:name="_Toc70411011"/>
      <w:bookmarkStart w:id="83" w:name="_Toc70410877"/>
      <w:bookmarkStart w:id="84" w:name="_Toc70411564"/>
      <w:bookmarkStart w:id="85" w:name="_Toc70411010"/>
      <w:bookmarkStart w:id="86" w:name="_Toc70410876"/>
      <w:bookmarkStart w:id="87" w:name="_Toc70411560"/>
      <w:bookmarkStart w:id="88" w:name="_Toc70411006"/>
      <w:bookmarkStart w:id="89" w:name="_Toc70410872"/>
      <w:bookmarkStart w:id="90" w:name="_Toc70411559"/>
      <w:bookmarkStart w:id="91" w:name="_Toc70411005"/>
      <w:bookmarkStart w:id="92" w:name="_Toc70410871"/>
      <w:bookmarkStart w:id="93" w:name="_Toc70411556"/>
      <w:bookmarkStart w:id="94" w:name="_Toc70411002"/>
      <w:bookmarkStart w:id="95" w:name="_Toc70410868"/>
      <w:bookmarkStart w:id="96" w:name="_Toc70411555"/>
      <w:bookmarkStart w:id="97" w:name="_Toc70411001"/>
      <w:bookmarkStart w:id="98" w:name="_Toc70410867"/>
      <w:bookmarkStart w:id="99" w:name="_Toc70411554"/>
      <w:bookmarkStart w:id="100" w:name="_Toc70411000"/>
      <w:bookmarkStart w:id="101" w:name="_Toc70410866"/>
      <w:bookmarkStart w:id="102" w:name="_Toc70411551"/>
      <w:bookmarkStart w:id="103" w:name="_Toc70410997"/>
      <w:bookmarkStart w:id="104" w:name="_Toc70410863"/>
      <w:bookmarkStart w:id="105" w:name="_Toc70411550"/>
      <w:bookmarkStart w:id="106" w:name="_Toc70410996"/>
      <w:bookmarkStart w:id="107" w:name="_Toc70410862"/>
      <w:bookmarkStart w:id="108" w:name="_Toc70411549"/>
      <w:bookmarkStart w:id="109" w:name="_Toc70410995"/>
      <w:bookmarkStart w:id="110" w:name="_Toc70410861"/>
      <w:bookmarkStart w:id="111" w:name="_Toc70411548"/>
      <w:bookmarkStart w:id="112" w:name="_Toc70410994"/>
      <w:bookmarkStart w:id="113" w:name="_Toc70410860"/>
      <w:bookmarkStart w:id="114" w:name="_Toc70411547"/>
      <w:bookmarkStart w:id="115" w:name="_Toc70410993"/>
      <w:bookmarkStart w:id="116" w:name="_Toc70410859"/>
      <w:bookmarkStart w:id="117" w:name="_Toc70411546"/>
      <w:bookmarkStart w:id="118" w:name="_Toc70410992"/>
      <w:bookmarkStart w:id="119" w:name="_Toc70410858"/>
      <w:bookmarkStart w:id="120" w:name="_Toc70411545"/>
      <w:bookmarkStart w:id="121" w:name="_Toc70410991"/>
      <w:bookmarkStart w:id="122" w:name="_Toc70410857"/>
      <w:bookmarkStart w:id="123" w:name="_Toc140836358"/>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80375E">
        <w:rPr>
          <w:rFonts w:asciiTheme="minorHAnsi" w:hAnsiTheme="minorHAnsi"/>
          <w:b/>
          <w:bCs/>
          <w:caps/>
          <w:sz w:val="24"/>
          <w:u w:val="single"/>
          <w:lang w:val="en"/>
        </w:rPr>
        <w:lastRenderedPageBreak/>
        <w:t>Administration of personal data</w:t>
      </w:r>
      <w:bookmarkEnd w:id="123"/>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1"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4" w:name="_Toc69226591"/>
      <w:r w:rsidRPr="0080375E">
        <w:rPr>
          <w:rFonts w:asciiTheme="minorHAnsi" w:eastAsia="Times New Roman" w:hAnsiTheme="minorHAnsi" w:cstheme="minorHAnsi"/>
          <w:sz w:val="22"/>
          <w:szCs w:val="22"/>
          <w:lang w:val="en"/>
        </w:rPr>
        <w:t>]</w:t>
      </w:r>
    </w:p>
    <w:bookmarkEnd w:id="124"/>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6BF760FA" w14:textId="579F8BDA"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
    <w:p w14:paraId="0C504019" w14:textId="77777777"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Ensure that persons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to process personal data undertake to maintain its confidentiality or are bound by an appropriate legal obligation of confidentiality;</w:t>
      </w:r>
    </w:p>
    <w:p w14:paraId="7DB7BA7F" w14:textId="0F854EB2"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0C7A9BEA" w14:textId="382DA748"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6A3DCFA0" w14:textId="59D29542"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in its obligation to respond to requests it may receive from data subjects;</w:t>
      </w:r>
    </w:p>
    <w:p w14:paraId="1063888A" w14:textId="647A168D"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as specified by the latter, unless EU law or that of the member state requires such </w:t>
      </w:r>
      <w:r w:rsidRPr="0080375E">
        <w:rPr>
          <w:rFonts w:asciiTheme="minorHAnsi" w:eastAsia="Times New Roman" w:hAnsiTheme="minorHAnsi" w:cstheme="minorHAnsi"/>
          <w:sz w:val="22"/>
          <w:szCs w:val="22"/>
          <w:lang w:val="en"/>
        </w:rPr>
        <w:lastRenderedPageBreak/>
        <w:t>data to be retained;</w:t>
      </w:r>
    </w:p>
    <w:p w14:paraId="6C1DCB8E" w14:textId="5237C1DE"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w:t>
      </w:r>
      <w:proofErr w:type="spellStart"/>
      <w:r w:rsidRPr="0080375E">
        <w:rPr>
          <w:rFonts w:asciiTheme="minorHAnsi" w:eastAsia="Times New Roman" w:hAnsiTheme="minorHAnsi" w:cstheme="minorHAnsi"/>
          <w:sz w:val="22"/>
          <w:szCs w:val="22"/>
          <w:lang w:val="en"/>
        </w:rPr>
        <w:t>authorisation</w:t>
      </w:r>
      <w:proofErr w:type="spellEnd"/>
      <w:r w:rsidRPr="0080375E">
        <w:rPr>
          <w:rFonts w:asciiTheme="minorHAnsi" w:eastAsia="Times New Roman" w:hAnsiTheme="minorHAnsi" w:cstheme="minorHAnsi"/>
          <w:sz w:val="22"/>
          <w:szCs w:val="22"/>
          <w:lang w:val="en"/>
        </w:rPr>
        <w:t xml:space="preserve">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7E54BAB8" w:rsidR="002A19B9" w:rsidRPr="0080375E" w:rsidRDefault="006536FA"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aforementioned provisions,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compensation for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140836359"/>
      <w:r w:rsidRPr="00025DBE">
        <w:rPr>
          <w:rFonts w:asciiTheme="minorHAnsi" w:hAnsiTheme="minorHAnsi"/>
          <w:b/>
          <w:bCs/>
          <w:caps/>
          <w:sz w:val="24"/>
          <w:u w:val="single"/>
          <w:lang w:val="en"/>
        </w:rPr>
        <w:t>Dispute resolution - applicable law</w:t>
      </w:r>
      <w:bookmarkEnd w:id="125"/>
    </w:p>
    <w:p w14:paraId="3D2032AA" w14:textId="77777777" w:rsidR="000333A3" w:rsidRDefault="000333A3" w:rsidP="000333A3">
      <w:pPr>
        <w:pStyle w:val="ListParagraph"/>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ListParagraph"/>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126923324"/>
      <w:bookmarkStart w:id="127" w:name="_Toc127876030"/>
      <w:bookmarkStart w:id="128" w:name="_Toc140836360"/>
      <w:bookmarkStart w:id="129" w:name="_Toc140836361"/>
      <w:bookmarkEnd w:id="126"/>
      <w:bookmarkEnd w:id="127"/>
      <w:bookmarkEnd w:id="128"/>
      <w:r w:rsidRPr="00D31A4D">
        <w:rPr>
          <w:rFonts w:asciiTheme="minorHAnsi" w:hAnsiTheme="minorHAnsi"/>
          <w:b/>
          <w:bCs/>
          <w:caps/>
          <w:sz w:val="24"/>
          <w:u w:val="single"/>
          <w:lang w:val="en"/>
        </w:rPr>
        <w:t>Derogation from the CCAG</w:t>
      </w:r>
      <w:bookmarkEnd w:id="129"/>
    </w:p>
    <w:p w14:paraId="10167D97" w14:textId="77777777" w:rsidR="001572C1" w:rsidRDefault="001572C1" w:rsidP="001572C1">
      <w:pPr>
        <w:pStyle w:val="BodyText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proofErr w:type="gramStart"/>
      <w:r w:rsidRPr="00936414">
        <w:rPr>
          <w:rFonts w:asciiTheme="minorHAnsi" w:eastAsia="Times New Roman" w:hAnsiTheme="minorHAnsi" w:cstheme="minorHAnsi"/>
          <w:sz w:val="22"/>
          <w:szCs w:val="22"/>
          <w:lang w:val="en-GB"/>
        </w:rPr>
        <w:t>CCAG ;</w:t>
      </w:r>
      <w:proofErr w:type="gramEnd"/>
    </w:p>
    <w:p w14:paraId="2E3041F3" w14:textId="463D41D7" w:rsidR="001572C1" w:rsidRPr="00936414"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0" w:name="_Toc140836362"/>
      <w:r w:rsidRPr="00F13E6E">
        <w:rPr>
          <w:rFonts w:asciiTheme="minorHAnsi" w:hAnsiTheme="minorHAnsi"/>
          <w:b/>
          <w:bCs/>
          <w:caps/>
          <w:sz w:val="24"/>
          <w:u w:val="single"/>
          <w:lang w:val="en"/>
        </w:rPr>
        <w:t>AUDIT</w:t>
      </w:r>
      <w:bookmarkEnd w:id="130"/>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1"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w:t>
      </w:r>
      <w:r w:rsidRPr="000333A3">
        <w:rPr>
          <w:rFonts w:asciiTheme="minorHAnsi" w:hAnsiTheme="minorHAnsi"/>
          <w:sz w:val="22"/>
          <w:szCs w:val="22"/>
          <w:lang w:val="en-US"/>
        </w:rPr>
        <w:lastRenderedPageBreak/>
        <w:t xml:space="preserve">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FootnoteReference"/>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1"/>
    </w:p>
    <w:p w14:paraId="46EE7A27" w14:textId="77777777" w:rsidR="00800C6C" w:rsidRPr="00D31A4D" w:rsidRDefault="00800C6C" w:rsidP="00A1761D">
      <w:pPr>
        <w:pStyle w:val="Heading2"/>
        <w:spacing w:before="120" w:after="60"/>
        <w:jc w:val="both"/>
        <w:rPr>
          <w:rFonts w:asciiTheme="minorHAnsi" w:hAnsiTheme="minorHAnsi"/>
          <w:sz w:val="22"/>
          <w:szCs w:val="22"/>
        </w:rPr>
      </w:pPr>
      <w:bookmarkStart w:id="132" w:name="_Toc392669654"/>
      <w:bookmarkStart w:id="133" w:name="_Toc140836364"/>
      <w:r w:rsidRPr="00D31A4D">
        <w:rPr>
          <w:rFonts w:asciiTheme="minorHAnsi" w:hAnsiTheme="minorHAnsi"/>
          <w:sz w:val="22"/>
          <w:szCs w:val="22"/>
          <w:lang w:val="en"/>
        </w:rPr>
        <w:t>Declaration</w:t>
      </w:r>
      <w:bookmarkEnd w:id="132"/>
      <w:bookmarkEnd w:id="133"/>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t>
      </w:r>
      <w:proofErr w:type="gramStart"/>
      <w:r w:rsidRPr="00A0594E">
        <w:rPr>
          <w:rFonts w:asciiTheme="minorHAnsi" w:hAnsiTheme="minorHAnsi" w:cs="Arial"/>
          <w:sz w:val="22"/>
          <w:szCs w:val="22"/>
          <w:lang w:val="en"/>
        </w:rPr>
        <w:t>has</w:t>
      </w:r>
      <w:proofErr w:type="gramEnd"/>
      <w:r w:rsidRPr="00A0594E">
        <w:rPr>
          <w:rFonts w:asciiTheme="minorHAnsi" w:hAnsiTheme="minorHAnsi" w:cs="Arial"/>
          <w:sz w:val="22"/>
          <w:szCs w:val="22"/>
          <w:lang w:val="en"/>
        </w:rPr>
        <w:t xml:space="preserve">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Header"/>
        <w:ind w:left="567"/>
        <w:jc w:val="both"/>
        <w:rPr>
          <w:rFonts w:asciiTheme="minorHAnsi" w:hAnsiTheme="minorHAnsi" w:cs="Arial"/>
          <w:sz w:val="22"/>
          <w:szCs w:val="22"/>
          <w:lang w:val="en-GB"/>
        </w:rPr>
      </w:pPr>
      <w:r>
        <w:rPr>
          <w:rFonts w:asciiTheme="minorHAnsi" w:hAnsiTheme="minorHAnsi" w:cs="Arial"/>
          <w:sz w:val="22"/>
          <w:szCs w:val="22"/>
          <w:lang w:val="en-GB"/>
        </w:rPr>
        <w:lastRenderedPageBreak/>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Header"/>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2" w:history="1">
        <w:r w:rsidR="00493E90">
          <w:rPr>
            <w:rStyle w:val="Hyperlink"/>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w:t>
      </w:r>
      <w:proofErr w:type="gramStart"/>
      <w:r>
        <w:rPr>
          <w:rFonts w:ascii="Calibri" w:hAnsi="Calibri"/>
          <w:sz w:val="22"/>
          <w:lang w:val="en-GB"/>
        </w:rPr>
        <w:t>lists</w:t>
      </w:r>
      <w:proofErr w:type="gramEnd"/>
      <w:r>
        <w:rPr>
          <w:rFonts w:ascii="Calibri" w:hAnsi="Calibri"/>
          <w:sz w:val="22"/>
          <w:lang w:val="en-GB"/>
        </w:rPr>
        <w:t xml:space="preserve">: </w:t>
      </w:r>
      <w:hyperlink r:id="rId23" w:history="1">
        <w:r w:rsidR="005F1565" w:rsidRPr="00F13E6E">
          <w:rPr>
            <w:rStyle w:val="Hyperlink"/>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4" w:history="1">
        <w:r>
          <w:rPr>
            <w:rStyle w:val="Hyperlink"/>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France, see: </w:t>
      </w:r>
      <w:hyperlink r:id="rId25" w:history="1">
        <w:r w:rsidR="005F1565" w:rsidRPr="00F13E6E">
          <w:rPr>
            <w:rStyle w:val="Hyperlink"/>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Header"/>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6" w:history="1">
        <w:r w:rsidRPr="00B4244A">
          <w:rPr>
            <w:rStyle w:val="Hyperlink"/>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Header"/>
        <w:ind w:left="851"/>
        <w:jc w:val="both"/>
        <w:rPr>
          <w:rFonts w:ascii="Calibri" w:hAnsi="Calibri"/>
          <w:sz w:val="22"/>
          <w:lang w:val="en-GB"/>
        </w:rPr>
      </w:pPr>
      <w:hyperlink r:id="rId27" w:history="1">
        <w:r>
          <w:rPr>
            <w:rStyle w:val="Hyperlink"/>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Header"/>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Heade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64EB0ACA" w14:textId="6DA8E94D" w:rsidR="00712B1B" w:rsidRDefault="00712B1B" w:rsidP="00712B1B">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ka-GE"/>
        </w:rPr>
        <w:t xml:space="preserve"> </w:t>
      </w:r>
      <w:r>
        <w:rPr>
          <w:rFonts w:asciiTheme="minorHAnsi" w:eastAsia="Times New Roman" w:hAnsiTheme="minorHAnsi" w:cs="Arial"/>
          <w:sz w:val="22"/>
          <w:szCs w:val="22"/>
          <w:lang w:val="en"/>
        </w:rPr>
        <w:br/>
        <w:t xml:space="preserve">First name: </w:t>
      </w:r>
    </w:p>
    <w:p w14:paraId="00CBED95" w14:textId="53AF6910" w:rsidR="003E0CA3" w:rsidRPr="00263FD0" w:rsidRDefault="00712B1B" w:rsidP="0079777D">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lang w:val="en-GB"/>
        </w:rPr>
      </w:pPr>
      <w:r>
        <w:rPr>
          <w:rFonts w:asciiTheme="minorHAnsi" w:eastAsia="Times New Roman" w:hAnsiTheme="minorHAnsi" w:cs="Arial"/>
          <w:sz w:val="22"/>
          <w:szCs w:val="22"/>
          <w:lang w:val="en"/>
        </w:rPr>
        <w:t xml:space="preserve">Role: </w:t>
      </w: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8"/>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4" w:name="_Toc140836365"/>
      <w:r>
        <w:rPr>
          <w:rFonts w:asciiTheme="minorHAnsi" w:hAnsiTheme="minorHAnsi"/>
          <w:b/>
          <w:bCs/>
          <w:caps/>
          <w:sz w:val="24"/>
          <w:lang w:val="en"/>
        </w:rPr>
        <w:t>Annex 1: Specifications</w:t>
      </w:r>
      <w:bookmarkEnd w:id="134"/>
    </w:p>
    <w:p w14:paraId="1CE80D39" w14:textId="77777777" w:rsidR="00656639" w:rsidRPr="001B5605" w:rsidRDefault="00656639">
      <w:pPr>
        <w:pStyle w:val="BodyText"/>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E0210" w14:textId="77777777" w:rsidR="00831AAF" w:rsidRDefault="00831AAF">
      <w:r>
        <w:separator/>
      </w:r>
    </w:p>
  </w:endnote>
  <w:endnote w:type="continuationSeparator" w:id="0">
    <w:p w14:paraId="7B55D630" w14:textId="77777777" w:rsidR="00831AAF" w:rsidRDefault="00831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1572C1" w:rsidRPr="00EE0FDD" w:rsidRDefault="001572C1" w:rsidP="00DD6625">
    <w:pPr>
      <w:pStyle w:val="Footer"/>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2189BC56" w:rsidR="001572C1" w:rsidRPr="00263FD0" w:rsidRDefault="001572C1" w:rsidP="00DE12CE">
            <w:pPr>
              <w:pStyle w:val="Footer"/>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sdtContent>
      </w:sdt>
      <w:p w14:paraId="7D12BE79" w14:textId="7F3D7026" w:rsidR="001572C1" w:rsidRPr="00FF1F8E" w:rsidRDefault="00000000" w:rsidP="00142083">
        <w:pPr>
          <w:pStyle w:val="Footer"/>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1572C1" w:rsidRPr="00EE0FDD" w:rsidRDefault="001572C1" w:rsidP="0042438D">
    <w:pPr>
      <w:pStyle w:val="Footer"/>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4C8C45E4" w:rsidR="001572C1" w:rsidRPr="00263FD0" w:rsidRDefault="001572C1" w:rsidP="0042438D">
                <w:pPr>
                  <w:pStyle w:val="Footer"/>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A05B55">
                  <w:rPr>
                    <w:rFonts w:asciiTheme="minorHAnsi" w:hAnsiTheme="minorHAnsi"/>
                    <w:sz w:val="22"/>
                    <w:szCs w:val="22"/>
                    <w:lang w:val="en"/>
                  </w:rPr>
                  <w:t>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p w14:paraId="3FBAA432" w14:textId="01D4D023" w:rsidR="001572C1" w:rsidRPr="0036169C" w:rsidRDefault="00A05B55" w:rsidP="00AF228F">
                <w:pPr>
                  <w:pStyle w:val="Footer"/>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1572C1" w:rsidRDefault="001572C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EDBC0" w14:textId="77777777" w:rsidR="00831AAF" w:rsidRDefault="00831AAF">
      <w:r>
        <w:separator/>
      </w:r>
    </w:p>
  </w:footnote>
  <w:footnote w:type="continuationSeparator" w:id="0">
    <w:p w14:paraId="7C6F5214" w14:textId="77777777" w:rsidR="00831AAF" w:rsidRDefault="00831AAF">
      <w:r>
        <w:continuationSeparator/>
      </w:r>
    </w:p>
  </w:footnote>
  <w:footnote w:id="1">
    <w:p w14:paraId="3C4F3CA5" w14:textId="77777777" w:rsidR="000333A3" w:rsidRPr="0050283E" w:rsidRDefault="000333A3" w:rsidP="000333A3">
      <w:pPr>
        <w:pStyle w:val="FootnoteText"/>
        <w:rPr>
          <w:lang w:val="en-US"/>
        </w:rPr>
      </w:pPr>
      <w:r>
        <w:rPr>
          <w:rStyle w:val="FootnoteReference"/>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Hyperlink"/>
            <w:rFonts w:asciiTheme="minorHAnsi" w:hAnsiTheme="minorHAnsi"/>
            <w:szCs w:val="22"/>
            <w:lang w:val="en-US"/>
          </w:rPr>
          <w:t>https://www.afd.fr/en/ressources/afd-groups-policy-prevent-and-combat-prohibited-practices-2020</w:t>
        </w:r>
      </w:hyperlink>
    </w:p>
  </w:footnote>
  <w:footnote w:id="2">
    <w:p w14:paraId="55132C3A" w14:textId="77777777" w:rsidR="001572C1" w:rsidRDefault="001572C1" w:rsidP="00893886">
      <w:pPr>
        <w:rPr>
          <w:rFonts w:ascii="Calibri" w:hAnsi="Calibri"/>
          <w:sz w:val="24"/>
          <w:szCs w:val="24"/>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1572C1" w:rsidRDefault="001572C1" w:rsidP="003E0CA3">
      <w:pPr>
        <w:rPr>
          <w:rFonts w:ascii="Calibri" w:hAnsi="Calibri"/>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1572C1" w:rsidRDefault="001572C1" w:rsidP="005C24E2">
    <w:pPr>
      <w:pStyle w:val="Header"/>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Header"/>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1572C1" w:rsidRDefault="001572C1" w:rsidP="00707B69">
    <w:pPr>
      <w:pStyle w:val="Header"/>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1572C1" w:rsidRPr="00707B69" w:rsidRDefault="001572C1" w:rsidP="00AC48DD">
    <w:pPr>
      <w:pStyle w:val="Header"/>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Header"/>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1572C1" w:rsidRPr="00707B69" w:rsidRDefault="001572C1" w:rsidP="00AC48DD">
    <w:pPr>
      <w:pStyle w:val="Header"/>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1572C1" w:rsidRPr="00707B69" w:rsidRDefault="001572C1" w:rsidP="00996FEA">
    <w:pPr>
      <w:pStyle w:val="Header"/>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6895023"/>
    <w:multiLevelType w:val="hybridMultilevel"/>
    <w:tmpl w:val="03EA8BC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1"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16cid:durableId="85150677">
    <w:abstractNumId w:val="0"/>
  </w:num>
  <w:num w:numId="2" w16cid:durableId="437218649">
    <w:abstractNumId w:val="9"/>
  </w:num>
  <w:num w:numId="3" w16cid:durableId="1579821344">
    <w:abstractNumId w:val="6"/>
  </w:num>
  <w:num w:numId="4" w16cid:durableId="805778229">
    <w:abstractNumId w:val="36"/>
  </w:num>
  <w:num w:numId="5" w16cid:durableId="1483351001">
    <w:abstractNumId w:val="5"/>
  </w:num>
  <w:num w:numId="6" w16cid:durableId="56058462">
    <w:abstractNumId w:val="42"/>
  </w:num>
  <w:num w:numId="7" w16cid:durableId="517503998">
    <w:abstractNumId w:val="17"/>
  </w:num>
  <w:num w:numId="8" w16cid:durableId="422605433">
    <w:abstractNumId w:val="27"/>
  </w:num>
  <w:num w:numId="9" w16cid:durableId="1947879504">
    <w:abstractNumId w:val="13"/>
  </w:num>
  <w:num w:numId="10" w16cid:durableId="430668424">
    <w:abstractNumId w:val="20"/>
  </w:num>
  <w:num w:numId="11" w16cid:durableId="1409964157">
    <w:abstractNumId w:val="24"/>
  </w:num>
  <w:num w:numId="12" w16cid:durableId="1275403252">
    <w:abstractNumId w:val="19"/>
  </w:num>
  <w:num w:numId="13" w16cid:durableId="2133941432">
    <w:abstractNumId w:val="41"/>
  </w:num>
  <w:num w:numId="14" w16cid:durableId="250437557">
    <w:abstractNumId w:val="10"/>
  </w:num>
  <w:num w:numId="15" w16cid:durableId="562760599">
    <w:abstractNumId w:val="45"/>
  </w:num>
  <w:num w:numId="16" w16cid:durableId="1834684650">
    <w:abstractNumId w:val="29"/>
  </w:num>
  <w:num w:numId="17" w16cid:durableId="209535402">
    <w:abstractNumId w:val="50"/>
  </w:num>
  <w:num w:numId="18" w16cid:durableId="1875116079">
    <w:abstractNumId w:val="0"/>
    <w:lvlOverride w:ilvl="0">
      <w:startOverride w:val="1"/>
    </w:lvlOverride>
  </w:num>
  <w:num w:numId="19" w16cid:durableId="145123684">
    <w:abstractNumId w:val="31"/>
  </w:num>
  <w:num w:numId="20" w16cid:durableId="1753896549">
    <w:abstractNumId w:val="1"/>
  </w:num>
  <w:num w:numId="21" w16cid:durableId="438794622">
    <w:abstractNumId w:val="53"/>
  </w:num>
  <w:num w:numId="22" w16cid:durableId="1749618835">
    <w:abstractNumId w:val="52"/>
  </w:num>
  <w:num w:numId="23" w16cid:durableId="1341547200">
    <w:abstractNumId w:val="32"/>
  </w:num>
  <w:num w:numId="24" w16cid:durableId="1010646419">
    <w:abstractNumId w:val="39"/>
  </w:num>
  <w:num w:numId="25" w16cid:durableId="300306421">
    <w:abstractNumId w:val="16"/>
  </w:num>
  <w:num w:numId="26" w16cid:durableId="1795057627">
    <w:abstractNumId w:val="30"/>
  </w:num>
  <w:num w:numId="27" w16cid:durableId="1634676941">
    <w:abstractNumId w:val="49"/>
  </w:num>
  <w:num w:numId="28" w16cid:durableId="2134667839">
    <w:abstractNumId w:val="12"/>
  </w:num>
  <w:num w:numId="29" w16cid:durableId="1861317906">
    <w:abstractNumId w:val="9"/>
  </w:num>
  <w:num w:numId="30" w16cid:durableId="416638605">
    <w:abstractNumId w:val="11"/>
  </w:num>
  <w:num w:numId="31" w16cid:durableId="201289145">
    <w:abstractNumId w:val="2"/>
  </w:num>
  <w:num w:numId="32" w16cid:durableId="547765109">
    <w:abstractNumId w:val="22"/>
  </w:num>
  <w:num w:numId="33" w16cid:durableId="1687292510">
    <w:abstractNumId w:val="23"/>
  </w:num>
  <w:num w:numId="34" w16cid:durableId="1242325820">
    <w:abstractNumId w:val="25"/>
  </w:num>
  <w:num w:numId="35" w16cid:durableId="2085829980">
    <w:abstractNumId w:val="40"/>
  </w:num>
  <w:num w:numId="36" w16cid:durableId="2019385331">
    <w:abstractNumId w:val="18"/>
  </w:num>
  <w:num w:numId="37" w16cid:durableId="909312100">
    <w:abstractNumId w:val="35"/>
  </w:num>
  <w:num w:numId="38" w16cid:durableId="1515875686">
    <w:abstractNumId w:val="4"/>
  </w:num>
  <w:num w:numId="39" w16cid:durableId="2118913416">
    <w:abstractNumId w:val="48"/>
  </w:num>
  <w:num w:numId="40" w16cid:durableId="496459689">
    <w:abstractNumId w:val="47"/>
  </w:num>
  <w:num w:numId="41" w16cid:durableId="1950698626">
    <w:abstractNumId w:val="44"/>
  </w:num>
  <w:num w:numId="42" w16cid:durableId="650787666">
    <w:abstractNumId w:val="33"/>
  </w:num>
  <w:num w:numId="43" w16cid:durableId="1116826313">
    <w:abstractNumId w:val="8"/>
  </w:num>
  <w:num w:numId="44" w16cid:durableId="1966036224">
    <w:abstractNumId w:val="37"/>
  </w:num>
  <w:num w:numId="45" w16cid:durableId="1886329679">
    <w:abstractNumId w:val="9"/>
  </w:num>
  <w:num w:numId="46" w16cid:durableId="290215084">
    <w:abstractNumId w:val="9"/>
  </w:num>
  <w:num w:numId="47" w16cid:durableId="342130375">
    <w:abstractNumId w:val="38"/>
  </w:num>
  <w:num w:numId="48" w16cid:durableId="419058751">
    <w:abstractNumId w:val="3"/>
  </w:num>
  <w:num w:numId="49" w16cid:durableId="696732675">
    <w:abstractNumId w:val="28"/>
  </w:num>
  <w:num w:numId="50" w16cid:durableId="147206681">
    <w:abstractNumId w:val="34"/>
  </w:num>
  <w:num w:numId="51" w16cid:durableId="197936715">
    <w:abstractNumId w:val="14"/>
  </w:num>
  <w:num w:numId="52" w16cid:durableId="1303316487">
    <w:abstractNumId w:val="7"/>
  </w:num>
  <w:num w:numId="53" w16cid:durableId="907032874">
    <w:abstractNumId w:val="26"/>
  </w:num>
  <w:num w:numId="54" w16cid:durableId="2120179241">
    <w:abstractNumId w:val="21"/>
  </w:num>
  <w:num w:numId="55" w16cid:durableId="961155694">
    <w:abstractNumId w:val="51"/>
  </w:num>
  <w:num w:numId="56" w16cid:durableId="1157963400">
    <w:abstractNumId w:val="43"/>
  </w:num>
  <w:num w:numId="57" w16cid:durableId="1851023030">
    <w:abstractNumId w:val="15"/>
  </w:num>
  <w:num w:numId="58" w16cid:durableId="35207180">
    <w:abstractNumId w:val="43"/>
  </w:num>
  <w:num w:numId="59" w16cid:durableId="493111163">
    <w:abstractNumId w:val="43"/>
  </w:num>
  <w:num w:numId="60" w16cid:durableId="344139459">
    <w:abstractNumId w:val="19"/>
  </w:num>
  <w:num w:numId="61" w16cid:durableId="1335499002">
    <w:abstractNumId w:val="54"/>
  </w:num>
  <w:num w:numId="62" w16cid:durableId="1070006495">
    <w:abstractNumId w:val="53"/>
  </w:num>
  <w:num w:numId="63" w16cid:durableId="99882010">
    <w:abstractNumId w:val="4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1108"/>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93F"/>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5BDE"/>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45F"/>
    <w:rsid w:val="0041061D"/>
    <w:rsid w:val="00410910"/>
    <w:rsid w:val="00410B68"/>
    <w:rsid w:val="00413542"/>
    <w:rsid w:val="0041382E"/>
    <w:rsid w:val="004159C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1E41"/>
    <w:rsid w:val="00493E90"/>
    <w:rsid w:val="004953D5"/>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26F6"/>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62F"/>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2B1B"/>
    <w:rsid w:val="00713101"/>
    <w:rsid w:val="007147AE"/>
    <w:rsid w:val="00714BF4"/>
    <w:rsid w:val="00715F99"/>
    <w:rsid w:val="00722AD6"/>
    <w:rsid w:val="00722EEA"/>
    <w:rsid w:val="00725624"/>
    <w:rsid w:val="00725B1A"/>
    <w:rsid w:val="00730A54"/>
    <w:rsid w:val="0073128E"/>
    <w:rsid w:val="00735A3A"/>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77D"/>
    <w:rsid w:val="007979DB"/>
    <w:rsid w:val="007B112F"/>
    <w:rsid w:val="007B473C"/>
    <w:rsid w:val="007B538C"/>
    <w:rsid w:val="007C0492"/>
    <w:rsid w:val="007C2D7D"/>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1AAF"/>
    <w:rsid w:val="00836485"/>
    <w:rsid w:val="00836946"/>
    <w:rsid w:val="00840DE7"/>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515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0D32"/>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48DC"/>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2CF7"/>
    <w:rsid w:val="00E6361C"/>
    <w:rsid w:val="00E637E0"/>
    <w:rsid w:val="00E64126"/>
    <w:rsid w:val="00E64828"/>
    <w:rsid w:val="00E6519B"/>
    <w:rsid w:val="00E7042A"/>
    <w:rsid w:val="00E746B9"/>
    <w:rsid w:val="00E80742"/>
    <w:rsid w:val="00E849ED"/>
    <w:rsid w:val="00E84A95"/>
    <w:rsid w:val="00E9264A"/>
    <w:rsid w:val="00E9495D"/>
    <w:rsid w:val="00E950C6"/>
    <w:rsid w:val="00E953FE"/>
    <w:rsid w:val="00E956EE"/>
    <w:rsid w:val="00EA1301"/>
    <w:rsid w:val="00EA2A29"/>
    <w:rsid w:val="00EA527C"/>
    <w:rsid w:val="00EA640A"/>
    <w:rsid w:val="00EB13E2"/>
    <w:rsid w:val="00EB4258"/>
    <w:rsid w:val="00EB6F85"/>
    <w:rsid w:val="00EC0294"/>
    <w:rsid w:val="00EC08C6"/>
    <w:rsid w:val="00EC5655"/>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qFormat/>
    <w:rPr>
      <w:b/>
      <w:bCs/>
      <w:i w:val="0"/>
      <w:iCs w:val="0"/>
    </w:rPr>
  </w:style>
  <w:style w:type="paragraph" w:styleId="TOC3">
    <w:name w:val="toc 3"/>
    <w:basedOn w:val="Normal"/>
    <w:next w:val="Normal"/>
    <w:autoRedefine/>
    <w:uiPriority w:val="39"/>
    <w:semiHidden/>
    <w:qFormat/>
    <w:pPr>
      <w:numPr>
        <w:numId w:val="8"/>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
    <w:uiPriority w:val="99"/>
    <w:semiHidden/>
    <w:unhideWhenUsed/>
    <w:qFormat/>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uiPriority w:val="99"/>
    <w:semiHidden/>
    <w:rsid w:val="006D3BE8"/>
    <w:rPr>
      <w:rFonts w:eastAsia="Times New Roman" w:cs="Times"/>
    </w:rPr>
  </w:style>
  <w:style w:type="character" w:styleId="FootnoteReference">
    <w:name w:val="footnote reference"/>
    <w:semiHidden/>
    <w:unhideWhenUsed/>
    <w:rsid w:val="006D3BE8"/>
    <w:rPr>
      <w:rFonts w:ascii="Times New Roman" w:hAnsi="Times New Roman" w:cs="Times New Roman" w:hint="default"/>
      <w:vertAlign w:val="superscript"/>
    </w:rPr>
  </w:style>
  <w:style w:type="paragraph" w:styleId="ListParagraph">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ListParagraphChar"/>
    <w:uiPriority w:val="34"/>
    <w:qFormat/>
    <w:rsid w:val="006D3BE8"/>
    <w:pPr>
      <w:ind w:left="720"/>
      <w:contextualSpacing/>
    </w:pPr>
  </w:style>
  <w:style w:type="character" w:styleId="CommentReference">
    <w:name w:val="annotation reference"/>
    <w:basedOn w:val="DefaultParagraphFont"/>
    <w:uiPriority w:val="99"/>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ListParagraphChar">
    <w:name w:val="List Paragraph Char"/>
    <w:aliases w:val="Bullet Points Char,Liste Paragraf Char,Citation List Char,Liststycke SKL Char,Bullet list Char,List Paragraph1 Char,Table of contents numbered Char,Normal bullet 2 Char,içindekiler vb Char,Sombreado multicolor - Énfasis 31 Char"/>
    <w:link w:val="ListParagraph"/>
    <w:uiPriority w:val="34"/>
    <w:qFormat/>
    <w:locked/>
    <w:rsid w:val="0007670D"/>
    <w:rPr>
      <w:rFonts w:ascii="Arial" w:hAnsi="Arial"/>
    </w:rPr>
  </w:style>
  <w:style w:type="character" w:customStyle="1" w:styleId="HeaderChar">
    <w:name w:val="Header Char"/>
    <w:basedOn w:val="DefaultParagraphFont"/>
    <w:link w:val="Header"/>
    <w:semiHidden/>
    <w:rsid w:val="00493E90"/>
    <w:rPr>
      <w:rFonts w:ascii="Arial" w:hAnsi="Arial"/>
    </w:rPr>
  </w:style>
  <w:style w:type="character" w:styleId="FollowedHyperlink">
    <w:name w:val="FollowedHyperlink"/>
    <w:basedOn w:val="DefaultParagraphFont"/>
    <w:uiPriority w:val="99"/>
    <w:semiHidden/>
    <w:unhideWhenUsed/>
    <w:rsid w:val="00A6242A"/>
    <w:rPr>
      <w:color w:val="800080" w:themeColor="followedHyperlink"/>
      <w:u w:val="single"/>
    </w:rPr>
  </w:style>
  <w:style w:type="character" w:styleId="UnresolvedMention">
    <w:name w:val="Unresolved Mention"/>
    <w:basedOn w:val="DefaultParagraphFont"/>
    <w:uiPriority w:val="99"/>
    <w:semiHidden/>
    <w:unhideWhenUsed/>
    <w:rsid w:val="00712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julien.schmitt@expertisefrance.fr" TargetMode="External"/><Relationship Id="rId25" Type="http://schemas.openxmlformats.org/officeDocument/2006/relationships/hyperlink" Target="https://gels-avoirs.dgtresor.gouv.fr/List"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sanctionsmap.e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E2%80%93+Code+of+conduct/82cf6060-4768-4b25-8817-ccba1d86e568"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88</TotalTime>
  <Pages>21</Pages>
  <Words>6479</Words>
  <Characters>36936</Characters>
  <Application>Microsoft Office Word</Application>
  <DocSecurity>0</DocSecurity>
  <Lines>307</Lines>
  <Paragraphs>86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43329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Teo Mzhavia</cp:lastModifiedBy>
  <cp:revision>8</cp:revision>
  <cp:lastPrinted>2014-11-19T14:39:00Z</cp:lastPrinted>
  <dcterms:created xsi:type="dcterms:W3CDTF">2024-10-14T13:44:00Z</dcterms:created>
  <dcterms:modified xsi:type="dcterms:W3CDTF">2026-02-24T10:37:00Z</dcterms:modified>
</cp:coreProperties>
</file>